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DCD"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2E2381" w:rsidRPr="00457DCD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DCD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</w:t>
      </w: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DCD">
        <w:rPr>
          <w:rFonts w:ascii="Times New Roman" w:hAnsi="Times New Roman" w:cs="Times New Roman"/>
          <w:b/>
          <w:sz w:val="40"/>
          <w:szCs w:val="40"/>
        </w:rPr>
        <w:t xml:space="preserve">учреждения «Средняя общеобразовательная школа </w:t>
      </w: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DCD">
        <w:rPr>
          <w:rFonts w:ascii="Times New Roman" w:hAnsi="Times New Roman" w:cs="Times New Roman"/>
          <w:b/>
          <w:sz w:val="40"/>
          <w:szCs w:val="40"/>
        </w:rPr>
        <w:t xml:space="preserve">села Красавка </w:t>
      </w:r>
      <w:proofErr w:type="spellStart"/>
      <w:r w:rsidRPr="00457DCD">
        <w:rPr>
          <w:rFonts w:ascii="Times New Roman" w:hAnsi="Times New Roman" w:cs="Times New Roman"/>
          <w:b/>
          <w:sz w:val="40"/>
          <w:szCs w:val="40"/>
        </w:rPr>
        <w:t>Самойловского</w:t>
      </w:r>
      <w:proofErr w:type="spellEnd"/>
      <w:r w:rsidRPr="00457DCD">
        <w:rPr>
          <w:rFonts w:ascii="Times New Roman" w:hAnsi="Times New Roman" w:cs="Times New Roman"/>
          <w:b/>
          <w:sz w:val="40"/>
          <w:szCs w:val="40"/>
        </w:rPr>
        <w:t xml:space="preserve"> района Саратовской </w:t>
      </w:r>
    </w:p>
    <w:p w:rsidR="002E2381" w:rsidRDefault="002E2381" w:rsidP="00457D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381" w:rsidRPr="00457DCD" w:rsidRDefault="002E2381" w:rsidP="00457D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области» за </w:t>
      </w:r>
      <w:r w:rsidR="00583847">
        <w:rPr>
          <w:rFonts w:ascii="Times New Roman" w:hAnsi="Times New Roman" w:cs="Times New Roman"/>
          <w:b/>
          <w:sz w:val="40"/>
          <w:szCs w:val="40"/>
        </w:rPr>
        <w:t>2019-2020</w:t>
      </w:r>
      <w:r w:rsidRPr="00457DC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381" w:rsidRPr="008375C7" w:rsidRDefault="002E2381" w:rsidP="009B4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8375C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2E2381" w:rsidRPr="008375C7" w:rsidRDefault="002E2381" w:rsidP="009B42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Pr="008375C7">
        <w:rPr>
          <w:rFonts w:ascii="Times New Roman" w:hAnsi="Times New Roman" w:cs="Times New Roman"/>
          <w:iCs/>
          <w:sz w:val="28"/>
          <w:szCs w:val="28"/>
        </w:rPr>
        <w:t>муниципального бюджетного образовательного учреждения 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села Красавка</w:t>
      </w:r>
      <w:r w:rsidRPr="0083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5C7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8375C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является аналитическим отчетом о деятельности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за </w:t>
      </w:r>
      <w:r w:rsidR="00583847">
        <w:rPr>
          <w:rFonts w:ascii="Times New Roman" w:hAnsi="Times New Roman" w:cs="Times New Roman"/>
          <w:sz w:val="28"/>
          <w:szCs w:val="28"/>
        </w:rPr>
        <w:t>2019-2020</w:t>
      </w:r>
      <w:r w:rsidRPr="008375C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Цель отчета - создание информационной основы для организации позитивного диалога и согласования интересов всех участников образовательного процесса, включая представителей общественности; 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-содействие развитию партнерских отношений между школой и родителями (законными представителями); 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>-обеспечение прозрачности функционирования образовательного учреждения; обозначение приоритетных направлений развития школы.</w:t>
      </w:r>
    </w:p>
    <w:p w:rsidR="002E2381" w:rsidRPr="008375C7" w:rsidRDefault="002E2381" w:rsidP="009B42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В отчете представлены основные характеристики, конечные результаты деятельности школы за </w:t>
      </w:r>
      <w:r w:rsidR="00583847">
        <w:rPr>
          <w:rFonts w:ascii="Times New Roman" w:hAnsi="Times New Roman" w:cs="Times New Roman"/>
          <w:sz w:val="28"/>
          <w:szCs w:val="28"/>
        </w:rPr>
        <w:t>2019-2020</w:t>
      </w:r>
      <w:r w:rsidRPr="008375C7">
        <w:rPr>
          <w:rFonts w:ascii="Times New Roman" w:hAnsi="Times New Roman" w:cs="Times New Roman"/>
          <w:sz w:val="28"/>
          <w:szCs w:val="28"/>
        </w:rPr>
        <w:t xml:space="preserve"> учебный год. Информация, содержащаяся в публичном отчете, является достоверной и отражает реальное состояние развития школы в отчетный период.</w:t>
      </w:r>
    </w:p>
    <w:p w:rsidR="002E2381" w:rsidRPr="008375C7" w:rsidRDefault="002E2381" w:rsidP="009B42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>Настоящий отчет адресован родителям обучающихся, работникам системы образования, общественным организациям, органам государственно-общественного управления образовательного учреждения, широкой общественности и другим заинтересованным лицам.</w:t>
      </w:r>
    </w:p>
    <w:p w:rsidR="002E2381" w:rsidRPr="008375C7" w:rsidRDefault="002E2381" w:rsidP="009B42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Хочется надеяться, что данный публичный отчет станет для читателей не только важным информационным источником, но и стимулом для активного участия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общественности, представителей </w:t>
      </w:r>
      <w:r w:rsidRPr="008375C7">
        <w:rPr>
          <w:rFonts w:ascii="Times New Roman" w:hAnsi="Times New Roman" w:cs="Times New Roman"/>
          <w:sz w:val="28"/>
          <w:szCs w:val="28"/>
        </w:rPr>
        <w:t xml:space="preserve">бизнеса в образовательном процессе. 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381" w:rsidRPr="008375C7" w:rsidRDefault="002E2381" w:rsidP="009B4292">
      <w:pPr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8375C7">
        <w:rPr>
          <w:rFonts w:ascii="Times New Roman" w:hAnsi="Times New Roman" w:cs="Times New Roman"/>
          <w:b/>
          <w:sz w:val="28"/>
          <w:szCs w:val="28"/>
        </w:rPr>
        <w:t>Справка о школе</w:t>
      </w:r>
    </w:p>
    <w:p w:rsidR="002E2381" w:rsidRDefault="002E2381" w:rsidP="00D536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E2381" w:rsidRPr="00D5366C" w:rsidRDefault="002E2381" w:rsidP="00D5366C">
      <w:pPr>
        <w:pStyle w:val="6"/>
        <w:shd w:val="clear" w:color="auto" w:fill="auto"/>
        <w:tabs>
          <w:tab w:val="left" w:pos="3718"/>
        </w:tabs>
        <w:spacing w:after="0" w:line="370" w:lineRule="exact"/>
        <w:ind w:left="60" w:right="80" w:firstLine="34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села красавка </w:t>
      </w:r>
      <w:proofErr w:type="spellStart"/>
      <w:r w:rsidRPr="00D5366C">
        <w:rPr>
          <w:sz w:val="28"/>
          <w:szCs w:val="28"/>
        </w:rPr>
        <w:t>Самойловского</w:t>
      </w:r>
      <w:proofErr w:type="spellEnd"/>
      <w:r w:rsidRPr="00D5366C">
        <w:rPr>
          <w:sz w:val="28"/>
          <w:szCs w:val="28"/>
        </w:rPr>
        <w:t xml:space="preserve"> района Саратовской области» является юридическим лицом (свидетельство о постановке на учет в налоговом органе юридического лица по месту нахождения на территории Российской Федерации от 15 января 2003 года серия 64 № 00600612; свидетельство о внесении записи в Единый государственный реестр юридических лиц о юридическом лице 23.08.2016г., ИНН 6431005117, КПП 643101001,</w:t>
      </w:r>
    </w:p>
    <w:p w:rsidR="002E2381" w:rsidRPr="00D5366C" w:rsidRDefault="002E2381" w:rsidP="00D5366C">
      <w:pPr>
        <w:pStyle w:val="6"/>
        <w:shd w:val="clear" w:color="auto" w:fill="auto"/>
        <w:spacing w:after="176" w:line="370" w:lineRule="exact"/>
        <w:ind w:left="60" w:right="8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ОГРН-10364015001321, действует на основании устава, утвержденного Постановлением Администрации </w:t>
      </w:r>
      <w:proofErr w:type="spellStart"/>
      <w:r w:rsidRPr="00D5366C">
        <w:rPr>
          <w:sz w:val="28"/>
          <w:szCs w:val="28"/>
        </w:rPr>
        <w:t>Самойловского</w:t>
      </w:r>
      <w:proofErr w:type="spellEnd"/>
      <w:r w:rsidRPr="00D5366C">
        <w:rPr>
          <w:sz w:val="28"/>
          <w:szCs w:val="28"/>
        </w:rPr>
        <w:t xml:space="preserve"> муниципального района Саратовской области от </w:t>
      </w:r>
      <w:r w:rsidR="00583847">
        <w:rPr>
          <w:sz w:val="28"/>
          <w:szCs w:val="28"/>
        </w:rPr>
        <w:t>12.11.2019</w:t>
      </w:r>
      <w:r w:rsidRPr="00D5366C">
        <w:rPr>
          <w:sz w:val="28"/>
          <w:szCs w:val="28"/>
        </w:rPr>
        <w:t xml:space="preserve"> года № </w:t>
      </w:r>
      <w:r w:rsidR="00583847">
        <w:rPr>
          <w:sz w:val="28"/>
          <w:szCs w:val="28"/>
        </w:rPr>
        <w:t>749</w:t>
      </w:r>
      <w:r w:rsidRPr="00D5366C">
        <w:rPr>
          <w:color w:val="FF0000"/>
          <w:sz w:val="28"/>
          <w:szCs w:val="28"/>
        </w:rPr>
        <w:t>.</w:t>
      </w:r>
    </w:p>
    <w:p w:rsidR="002E2381" w:rsidRPr="00D5366C" w:rsidRDefault="002E2381" w:rsidP="00D5366C">
      <w:pPr>
        <w:pStyle w:val="6"/>
        <w:shd w:val="clear" w:color="auto" w:fill="auto"/>
        <w:spacing w:after="0" w:line="374" w:lineRule="exact"/>
        <w:ind w:left="60" w:right="260"/>
        <w:jc w:val="left"/>
        <w:rPr>
          <w:sz w:val="28"/>
          <w:szCs w:val="28"/>
        </w:rPr>
      </w:pPr>
      <w:r w:rsidRPr="00D5366C">
        <w:rPr>
          <w:sz w:val="28"/>
          <w:szCs w:val="28"/>
        </w:rPr>
        <w:lastRenderedPageBreak/>
        <w:t xml:space="preserve">Юридический (фактический) адрес: Россия, Саратовская область, </w:t>
      </w:r>
      <w:proofErr w:type="spellStart"/>
      <w:r w:rsidRPr="00D5366C">
        <w:rPr>
          <w:sz w:val="28"/>
          <w:szCs w:val="28"/>
        </w:rPr>
        <w:t>Самойловский</w:t>
      </w:r>
      <w:proofErr w:type="spellEnd"/>
      <w:r w:rsidRPr="00D5366C">
        <w:rPr>
          <w:sz w:val="28"/>
          <w:szCs w:val="28"/>
        </w:rPr>
        <w:t xml:space="preserve"> </w:t>
      </w:r>
      <w:proofErr w:type="gramStart"/>
      <w:r w:rsidRPr="00D5366C">
        <w:rPr>
          <w:sz w:val="28"/>
          <w:szCs w:val="28"/>
        </w:rPr>
        <w:t>район,  с.</w:t>
      </w:r>
      <w:proofErr w:type="gramEnd"/>
      <w:r w:rsidRPr="00D5366C">
        <w:rPr>
          <w:sz w:val="28"/>
          <w:szCs w:val="28"/>
        </w:rPr>
        <w:t xml:space="preserve"> Красавка,  ул. Ленина,  д. 25; телефон: 8 (84548) 42634,  </w:t>
      </w:r>
      <w:r w:rsidRPr="00D5366C">
        <w:rPr>
          <w:sz w:val="28"/>
          <w:szCs w:val="28"/>
          <w:lang w:val="en-US"/>
        </w:rPr>
        <w:t>e</w:t>
      </w:r>
      <w:r w:rsidRPr="00D5366C">
        <w:rPr>
          <w:sz w:val="28"/>
          <w:szCs w:val="28"/>
        </w:rPr>
        <w:t>-</w:t>
      </w:r>
      <w:r w:rsidRPr="00D5366C">
        <w:rPr>
          <w:sz w:val="28"/>
          <w:szCs w:val="28"/>
          <w:lang w:val="en-US"/>
        </w:rPr>
        <w:t>mail</w:t>
      </w:r>
      <w:r w:rsidRPr="00D5366C">
        <w:rPr>
          <w:sz w:val="28"/>
          <w:szCs w:val="28"/>
        </w:rPr>
        <w:t xml:space="preserve">: </w:t>
      </w:r>
      <w:proofErr w:type="spellStart"/>
      <w:r w:rsidRPr="00D5366C">
        <w:rPr>
          <w:sz w:val="28"/>
          <w:szCs w:val="28"/>
          <w:lang w:val="en-US"/>
        </w:rPr>
        <w:t>mou</w:t>
      </w:r>
      <w:proofErr w:type="spellEnd"/>
      <w:r w:rsidRPr="00D5366C">
        <w:rPr>
          <w:sz w:val="28"/>
          <w:szCs w:val="28"/>
        </w:rPr>
        <w:t>-</w:t>
      </w:r>
      <w:proofErr w:type="spellStart"/>
      <w:r w:rsidRPr="00D5366C">
        <w:rPr>
          <w:sz w:val="28"/>
          <w:szCs w:val="28"/>
          <w:lang w:val="en-US"/>
        </w:rPr>
        <w:t>kras</w:t>
      </w:r>
      <w:proofErr w:type="spellEnd"/>
      <w:r w:rsidRPr="00D5366C">
        <w:rPr>
          <w:sz w:val="28"/>
          <w:szCs w:val="28"/>
        </w:rPr>
        <w:t>@</w:t>
      </w:r>
      <w:proofErr w:type="spellStart"/>
      <w:r w:rsidRPr="00D5366C">
        <w:rPr>
          <w:sz w:val="28"/>
          <w:szCs w:val="28"/>
          <w:lang w:val="en-US"/>
        </w:rPr>
        <w:t>yandex</w:t>
      </w:r>
      <w:proofErr w:type="spellEnd"/>
      <w:r w:rsidRPr="00D5366C">
        <w:rPr>
          <w:sz w:val="28"/>
          <w:szCs w:val="28"/>
        </w:rPr>
        <w:t>.</w:t>
      </w:r>
      <w:proofErr w:type="spellStart"/>
      <w:r w:rsidRPr="00D5366C">
        <w:rPr>
          <w:sz w:val="28"/>
          <w:szCs w:val="28"/>
          <w:lang w:val="en-US"/>
        </w:rPr>
        <w:t>ru</w:t>
      </w:r>
      <w:proofErr w:type="spellEnd"/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left="60" w:right="80" w:firstLine="66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Функции и полномочия Учредителя Образовательной организации осуществляет администрация </w:t>
      </w:r>
      <w:proofErr w:type="spellStart"/>
      <w:r w:rsidRPr="00D5366C">
        <w:rPr>
          <w:sz w:val="28"/>
          <w:szCs w:val="28"/>
        </w:rPr>
        <w:t>Самойловского</w:t>
      </w:r>
      <w:proofErr w:type="spellEnd"/>
      <w:r w:rsidRPr="00D5366C">
        <w:rPr>
          <w:sz w:val="28"/>
          <w:szCs w:val="28"/>
        </w:rPr>
        <w:t xml:space="preserve"> муниципального района Саратовской области.</w:t>
      </w:r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left="60" w:right="8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Руководителем данного общеобразовательного учреждения является </w:t>
      </w:r>
      <w:r w:rsidR="00583847">
        <w:rPr>
          <w:sz w:val="28"/>
          <w:szCs w:val="28"/>
        </w:rPr>
        <w:t>Быкова Алла Станиславовна</w:t>
      </w:r>
      <w:r w:rsidRPr="00D5366C">
        <w:rPr>
          <w:sz w:val="28"/>
          <w:szCs w:val="28"/>
        </w:rPr>
        <w:t xml:space="preserve"> (приказ отдела образования Администрации </w:t>
      </w:r>
      <w:proofErr w:type="spellStart"/>
      <w:r w:rsidRPr="00D5366C">
        <w:rPr>
          <w:sz w:val="28"/>
          <w:szCs w:val="28"/>
        </w:rPr>
        <w:t>Самойловского</w:t>
      </w:r>
      <w:proofErr w:type="spellEnd"/>
      <w:r w:rsidRPr="00D5366C">
        <w:rPr>
          <w:sz w:val="28"/>
          <w:szCs w:val="28"/>
        </w:rPr>
        <w:t xml:space="preserve"> муниципального района от </w:t>
      </w:r>
      <w:r w:rsidR="00583847">
        <w:rPr>
          <w:sz w:val="28"/>
          <w:szCs w:val="28"/>
        </w:rPr>
        <w:t>05.08.2019 г. № 62</w:t>
      </w:r>
      <w:r w:rsidRPr="00D5366C">
        <w:rPr>
          <w:sz w:val="28"/>
          <w:szCs w:val="28"/>
        </w:rPr>
        <w:t xml:space="preserve">), </w:t>
      </w:r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>МБОУ «СОШ с. Крас</w:t>
      </w:r>
      <w:r w:rsidR="009A4429">
        <w:rPr>
          <w:sz w:val="28"/>
          <w:szCs w:val="28"/>
        </w:rPr>
        <w:t>а</w:t>
      </w:r>
      <w:r w:rsidRPr="00D5366C">
        <w:rPr>
          <w:sz w:val="28"/>
          <w:szCs w:val="28"/>
        </w:rPr>
        <w:t>вка» имеет лицензию на осуществление образовательной деятельности (серия 64Л01 № 0001033 регистрационный номер № 1397 от 03 апреля 2014 года, срок действия - бессрочно) и свидетельство о государственной аккредитации (серия 64А01 № 0000272, регистрационный номер 1001 от 05 августа 2015 года, срок действия - до 2026 года,).</w:t>
      </w:r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Имеется свидетельство о государственной регистрации права на оперативное управление имуществом (регистрационный номер 64-АГ №053714 от 13.12.2010). Объектом права является нежилое 2-х этажное здание школы общей площадью </w:t>
      </w:r>
      <w:smartTag w:uri="urn:schemas-microsoft-com:office:smarttags" w:element="metricconverter">
        <w:smartTagPr>
          <w:attr w:name="ProductID" w:val="1852,1 кв. м"/>
        </w:smartTagPr>
        <w:r w:rsidRPr="00D5366C">
          <w:rPr>
            <w:sz w:val="28"/>
            <w:szCs w:val="28"/>
          </w:rPr>
          <w:t>1852,1 кв. м</w:t>
        </w:r>
      </w:smartTag>
      <w:r w:rsidRPr="00D5366C">
        <w:rPr>
          <w:sz w:val="28"/>
          <w:szCs w:val="28"/>
        </w:rPr>
        <w:t>.</w:t>
      </w:r>
    </w:p>
    <w:p w:rsidR="002E2381" w:rsidRPr="00D5366C" w:rsidRDefault="002E2381" w:rsidP="00D53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6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5366C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D5366C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предоставление земельного участка общей </w:t>
      </w:r>
      <w:r w:rsidRPr="00D5366C">
        <w:rPr>
          <w:rFonts w:ascii="Times New Roman" w:hAnsi="Times New Roman" w:cs="Times New Roman"/>
          <w:color w:val="auto"/>
          <w:sz w:val="28"/>
          <w:szCs w:val="28"/>
        </w:rPr>
        <w:t>площадью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653 кв. м"/>
        </w:smartTagPr>
        <w:r w:rsidRPr="00D5366C">
          <w:rPr>
            <w:rFonts w:ascii="Times New Roman" w:hAnsi="Times New Roman" w:cs="Times New Roman"/>
            <w:color w:val="auto"/>
            <w:sz w:val="28"/>
            <w:szCs w:val="28"/>
          </w:rPr>
          <w:t>8653 кв. м</w:t>
        </w:r>
      </w:smartTag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366C">
        <w:rPr>
          <w:rFonts w:ascii="Times New Roman" w:hAnsi="Times New Roman" w:cs="Times New Roman"/>
          <w:sz w:val="28"/>
          <w:szCs w:val="28"/>
        </w:rPr>
        <w:t>(кадастровый  номер 64:31:490126:305  от 11.04.2018г №226.).в постоянное (бессрочное) пользование</w:t>
      </w:r>
    </w:p>
    <w:p w:rsidR="002E2381" w:rsidRDefault="002E2381" w:rsidP="00DD12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81" w:rsidRPr="00D5366C" w:rsidRDefault="002E2381" w:rsidP="00D5366C">
      <w:pPr>
        <w:ind w:left="2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5366C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образовательного процесса в МБОУ</w:t>
      </w:r>
    </w:p>
    <w:p w:rsidR="002E2381" w:rsidRPr="00D5366C" w:rsidRDefault="002E2381" w:rsidP="00D5366C">
      <w:pPr>
        <w:ind w:lef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66C">
        <w:rPr>
          <w:rFonts w:ascii="Times New Roman" w:hAnsi="Times New Roman" w:cs="Times New Roman"/>
          <w:b/>
          <w:sz w:val="28"/>
          <w:szCs w:val="28"/>
        </w:rPr>
        <w:t>«СОШ с. Красавка»</w:t>
      </w:r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>Занятия проводятся в учебных кабинетах. В школе функционирует библиотека с об</w:t>
      </w:r>
      <w:r w:rsidRPr="00D5366C">
        <w:rPr>
          <w:rStyle w:val="21"/>
          <w:sz w:val="28"/>
          <w:szCs w:val="28"/>
          <w:u w:val="none"/>
        </w:rPr>
        <w:t>щи</w:t>
      </w:r>
      <w:r w:rsidR="00583847">
        <w:rPr>
          <w:sz w:val="28"/>
          <w:szCs w:val="28"/>
        </w:rPr>
        <w:t>м библиотечным фондом 74</w:t>
      </w:r>
      <w:r w:rsidRPr="00D5366C">
        <w:rPr>
          <w:sz w:val="28"/>
          <w:szCs w:val="28"/>
        </w:rPr>
        <w:t>20 экземпляров. Имеется мультимедийная библиотека по различным предметам. Оборудованы компьютерной техникой рабочие места членов админ</w:t>
      </w:r>
      <w:r w:rsidR="00583847">
        <w:rPr>
          <w:sz w:val="28"/>
          <w:szCs w:val="28"/>
        </w:rPr>
        <w:t>истрации. Учебные кабинеты на 62</w:t>
      </w:r>
      <w:r>
        <w:rPr>
          <w:sz w:val="28"/>
          <w:szCs w:val="28"/>
        </w:rPr>
        <w:t xml:space="preserve"> </w:t>
      </w:r>
      <w:r w:rsidRPr="00D5366C">
        <w:rPr>
          <w:sz w:val="28"/>
          <w:szCs w:val="28"/>
        </w:rPr>
        <w:t>% обеспечены учебно-наглядными пособиями и лабораторным оборудованием. В ко</w:t>
      </w:r>
      <w:r>
        <w:rPr>
          <w:sz w:val="28"/>
          <w:szCs w:val="28"/>
        </w:rPr>
        <w:t xml:space="preserve">мпьютерном классе оборудованы </w:t>
      </w:r>
      <w:r w:rsidR="00583847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мест учеников</w:t>
      </w:r>
      <w:r w:rsidRPr="00D5366C">
        <w:rPr>
          <w:sz w:val="28"/>
          <w:szCs w:val="28"/>
        </w:rPr>
        <w:t>, 2 рабочих места учителя. Подключен Интернет. Кабинеты оборудованы  компьютерами. На один компьютер приходится 5 обучающихся. В школе имеется 3 мультимедийных прое</w:t>
      </w:r>
      <w:r>
        <w:rPr>
          <w:sz w:val="28"/>
          <w:szCs w:val="28"/>
        </w:rPr>
        <w:t>кторов, 6 интерактивных досок, 2</w:t>
      </w:r>
      <w:r w:rsidRPr="00D5366C">
        <w:rPr>
          <w:sz w:val="28"/>
          <w:szCs w:val="28"/>
        </w:rPr>
        <w:t xml:space="preserve"> ноутбука, переносной и подвесной экраны, 3 многофункциональных уст</w:t>
      </w:r>
      <w:r w:rsidR="00583847">
        <w:rPr>
          <w:sz w:val="28"/>
          <w:szCs w:val="28"/>
        </w:rPr>
        <w:t xml:space="preserve">ройства, 2 музыкальных центра. </w:t>
      </w:r>
      <w:r w:rsidRPr="00D5366C">
        <w:rPr>
          <w:sz w:val="28"/>
          <w:szCs w:val="28"/>
        </w:rPr>
        <w:t>В школе есть спортивный зал, раздевалки для мальчиков и девочек. Для организации питания обучающихся в МБОУ «СОШ с. Красавка» оборудован пищеблок и столовая на 36 мест. Питание осуществляется через заключенные муниципальные контракты/договоры. В штате предусмотрена должность повара и помощника повар</w:t>
      </w:r>
      <w:r w:rsidR="00583847">
        <w:rPr>
          <w:sz w:val="28"/>
          <w:szCs w:val="28"/>
        </w:rPr>
        <w:t>а</w:t>
      </w:r>
      <w:r w:rsidRPr="00D5366C">
        <w:rPr>
          <w:sz w:val="28"/>
          <w:szCs w:val="28"/>
        </w:rPr>
        <w:t xml:space="preserve">. Функционирует </w:t>
      </w:r>
      <w:proofErr w:type="spellStart"/>
      <w:r w:rsidRPr="00D5366C">
        <w:rPr>
          <w:sz w:val="28"/>
          <w:szCs w:val="28"/>
        </w:rPr>
        <w:t>бракеражная</w:t>
      </w:r>
      <w:proofErr w:type="spellEnd"/>
      <w:r w:rsidRPr="00D5366C">
        <w:rPr>
          <w:sz w:val="28"/>
          <w:szCs w:val="28"/>
        </w:rPr>
        <w:t xml:space="preserve"> комиссия. В общеобразовательном учреждении реализуется региональная программа «Школьное молоко» для обучающихся 1 - 4 классов.</w:t>
      </w:r>
    </w:p>
    <w:p w:rsidR="002E2381" w:rsidRPr="00D5366C" w:rsidRDefault="002E2381" w:rsidP="00CC6969">
      <w:pPr>
        <w:pStyle w:val="6"/>
        <w:shd w:val="clear" w:color="auto" w:fill="auto"/>
        <w:spacing w:after="0" w:line="322" w:lineRule="exact"/>
        <w:ind w:right="20" w:firstLine="68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 xml:space="preserve">Медицинское обслуживание обучающихся осуществляется в соответствии с договором  заключенным между МБОУ «СОШ с. Красавка» и ГУ СО </w:t>
      </w:r>
      <w:proofErr w:type="spellStart"/>
      <w:r w:rsidRPr="00D5366C">
        <w:rPr>
          <w:sz w:val="28"/>
          <w:szCs w:val="28"/>
        </w:rPr>
        <w:t>Самойловская</w:t>
      </w:r>
      <w:proofErr w:type="spellEnd"/>
      <w:r w:rsidRPr="00D5366C">
        <w:rPr>
          <w:sz w:val="28"/>
          <w:szCs w:val="28"/>
        </w:rPr>
        <w:t xml:space="preserve"> РБ.</w:t>
      </w:r>
    </w:p>
    <w:p w:rsidR="002E2381" w:rsidRPr="00D5366C" w:rsidRDefault="002E2381" w:rsidP="00D536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5366C">
        <w:rPr>
          <w:rFonts w:ascii="Times New Roman" w:hAnsi="Times New Roman" w:cs="Times New Roman"/>
          <w:sz w:val="28"/>
          <w:szCs w:val="28"/>
        </w:rPr>
        <w:t xml:space="preserve">Приняты меры по обеспечению условий безопасного пребывания детей в </w:t>
      </w:r>
      <w:r w:rsidRPr="00D5366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учреждении. Оборудована АПС, имеются первичные средства пожаротушения. Заключен договор на обслуживание АПС. Заключен договор по наблюдению за состоянием технических средств, с помощью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передача тревожных сообщений. В</w:t>
      </w:r>
      <w:r w:rsidRPr="00D5366C">
        <w:rPr>
          <w:rFonts w:ascii="Times New Roman" w:hAnsi="Times New Roman" w:cs="Times New Roman"/>
          <w:sz w:val="28"/>
          <w:szCs w:val="28"/>
        </w:rPr>
        <w:t xml:space="preserve">  школах МБОУ «СОШ с. Красавка» организован пропускной режим, ведется журнал регистрации лиц, входя</w:t>
      </w:r>
      <w:r w:rsidRPr="00D5366C">
        <w:rPr>
          <w:rStyle w:val="21"/>
          <w:sz w:val="28"/>
          <w:szCs w:val="28"/>
          <w:u w:val="none"/>
        </w:rPr>
        <w:t>щи</w:t>
      </w:r>
      <w:r w:rsidRPr="00D5366C">
        <w:rPr>
          <w:rFonts w:ascii="Times New Roman" w:hAnsi="Times New Roman" w:cs="Times New Roman"/>
          <w:sz w:val="28"/>
          <w:szCs w:val="28"/>
        </w:rPr>
        <w:t>х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81" w:rsidRDefault="002E2381" w:rsidP="00704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81" w:rsidRDefault="002E2381" w:rsidP="00DD12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81" w:rsidRPr="008375C7" w:rsidRDefault="002E2381" w:rsidP="00DD12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C7">
        <w:rPr>
          <w:rFonts w:ascii="Times New Roman" w:hAnsi="Times New Roman" w:cs="Times New Roman"/>
          <w:b/>
          <w:sz w:val="28"/>
          <w:szCs w:val="28"/>
        </w:rPr>
        <w:t>Условия функционирования</w:t>
      </w:r>
    </w:p>
    <w:p w:rsidR="002E2381" w:rsidRPr="008375C7" w:rsidRDefault="002E2381" w:rsidP="00DD125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2381" w:rsidRPr="008375C7" w:rsidRDefault="002E2381" w:rsidP="00DD12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села Красавка</w:t>
      </w:r>
      <w:r w:rsidRPr="0083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5C7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8375C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включает в себя три</w:t>
      </w:r>
      <w:r w:rsidR="00583847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837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381" w:rsidRPr="008375C7" w:rsidRDefault="00583847" w:rsidP="00DD12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уров</w:t>
      </w:r>
      <w:r w:rsidR="002E2381" w:rsidRPr="008375C7">
        <w:rPr>
          <w:rFonts w:ascii="Times New Roman" w:hAnsi="Times New Roman" w:cs="Times New Roman"/>
          <w:sz w:val="28"/>
          <w:szCs w:val="28"/>
        </w:rPr>
        <w:t>ень обучения - начальная школа: продолжительность обучения 4 года, возраст обучающихся – 6,5 - 7 лет на 1 сентября. Обучени</w:t>
      </w:r>
      <w:r w:rsidR="002E2381">
        <w:rPr>
          <w:rFonts w:ascii="Times New Roman" w:hAnsi="Times New Roman" w:cs="Times New Roman"/>
          <w:sz w:val="28"/>
          <w:szCs w:val="28"/>
        </w:rPr>
        <w:t xml:space="preserve">е осуществляется по программе  </w:t>
      </w:r>
      <w:r w:rsidR="002E2381" w:rsidRPr="008375C7">
        <w:rPr>
          <w:rFonts w:ascii="Times New Roman" w:hAnsi="Times New Roman" w:cs="Times New Roman"/>
          <w:sz w:val="28"/>
          <w:szCs w:val="28"/>
        </w:rPr>
        <w:t>«</w:t>
      </w:r>
      <w:r w:rsidR="002E2381">
        <w:rPr>
          <w:rFonts w:ascii="Times New Roman" w:hAnsi="Times New Roman" w:cs="Times New Roman"/>
          <w:sz w:val="28"/>
          <w:szCs w:val="28"/>
        </w:rPr>
        <w:t>Перспектива</w:t>
      </w:r>
      <w:r w:rsidR="002E2381" w:rsidRPr="008375C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2E2381" w:rsidRPr="008375C7" w:rsidRDefault="002E2381" w:rsidP="00DD12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ab/>
      </w:r>
      <w:r w:rsidR="00583847">
        <w:rPr>
          <w:rFonts w:ascii="Times New Roman" w:hAnsi="Times New Roman" w:cs="Times New Roman"/>
          <w:sz w:val="28"/>
          <w:szCs w:val="28"/>
        </w:rPr>
        <w:t>Второй уровень</w:t>
      </w:r>
      <w:r w:rsidRPr="008375C7">
        <w:rPr>
          <w:rFonts w:ascii="Times New Roman" w:hAnsi="Times New Roman" w:cs="Times New Roman"/>
          <w:sz w:val="28"/>
          <w:szCs w:val="28"/>
        </w:rPr>
        <w:t xml:space="preserve"> обучения - основная школа, продолжительность обучения 5 лет. Основная её цель - обеспечение высокого уровня социализации школьников, </w:t>
      </w:r>
      <w:proofErr w:type="spellStart"/>
      <w:r w:rsidRPr="008375C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375C7">
        <w:rPr>
          <w:rFonts w:ascii="Times New Roman" w:hAnsi="Times New Roman" w:cs="Times New Roman"/>
          <w:sz w:val="28"/>
          <w:szCs w:val="28"/>
        </w:rPr>
        <w:t xml:space="preserve"> подготовка. Обучение осуществляется по общеобразовательным программам.</w:t>
      </w:r>
    </w:p>
    <w:p w:rsidR="002E2381" w:rsidRPr="008375C7" w:rsidRDefault="002E2381" w:rsidP="00DD12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75C7">
        <w:rPr>
          <w:rFonts w:ascii="Times New Roman" w:hAnsi="Times New Roman" w:cs="Times New Roman"/>
          <w:sz w:val="28"/>
          <w:szCs w:val="28"/>
        </w:rPr>
        <w:t xml:space="preserve">Обучение осуществляется в одну смену. Продолжительность урока - </w:t>
      </w:r>
      <w:r w:rsidR="00583847">
        <w:rPr>
          <w:rFonts w:ascii="Times New Roman" w:hAnsi="Times New Roman" w:cs="Times New Roman"/>
          <w:sz w:val="28"/>
          <w:szCs w:val="28"/>
        </w:rPr>
        <w:t>45</w:t>
      </w:r>
      <w:r w:rsidRPr="008375C7">
        <w:rPr>
          <w:rFonts w:ascii="Times New Roman" w:hAnsi="Times New Roman" w:cs="Times New Roman"/>
          <w:sz w:val="28"/>
          <w:szCs w:val="28"/>
        </w:rPr>
        <w:t xml:space="preserve"> мин., после 2-го и 3-го уроков большая перемена в 20 мин. </w:t>
      </w:r>
    </w:p>
    <w:p w:rsidR="002E2381" w:rsidRPr="008375C7" w:rsidRDefault="002E2381" w:rsidP="00DD125B">
      <w:pPr>
        <w:pStyle w:val="Default"/>
        <w:jc w:val="both"/>
        <w:rPr>
          <w:sz w:val="28"/>
          <w:szCs w:val="28"/>
        </w:rPr>
      </w:pPr>
      <w:r w:rsidRPr="008375C7">
        <w:rPr>
          <w:sz w:val="28"/>
          <w:szCs w:val="28"/>
        </w:rPr>
        <w:t xml:space="preserve">- продолжительность урока – в 1-х классах в первом полугодии – сентябрь, октябрь по 3 урока по 35 минут каждый; ноябрь, декабрь по 4 урока по </w:t>
      </w:r>
      <w:r w:rsidR="009A4429">
        <w:rPr>
          <w:sz w:val="28"/>
          <w:szCs w:val="28"/>
        </w:rPr>
        <w:t>40</w:t>
      </w:r>
      <w:r w:rsidRPr="008375C7">
        <w:rPr>
          <w:sz w:val="28"/>
          <w:szCs w:val="28"/>
        </w:rPr>
        <w:t xml:space="preserve"> минут каждый; во втором полугодии (с января по май) 4 урока по 40 минут каждый; в 2-х,3-х, 4-11 х классах – по 45 минут. </w:t>
      </w:r>
    </w:p>
    <w:p w:rsidR="002E2381" w:rsidRDefault="00583847" w:rsidP="00DD1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Третий уров</w:t>
      </w:r>
      <w:r w:rsidR="002E2381" w:rsidRPr="008375C7">
        <w:rPr>
          <w:sz w:val="28"/>
          <w:szCs w:val="28"/>
        </w:rPr>
        <w:t>ень обучения - средняя школа, пр</w:t>
      </w:r>
      <w:r w:rsidR="002E2381">
        <w:rPr>
          <w:sz w:val="28"/>
          <w:szCs w:val="28"/>
        </w:rPr>
        <w:t xml:space="preserve">одолжительность обучения 2 года. </w:t>
      </w:r>
    </w:p>
    <w:p w:rsidR="002E2381" w:rsidRPr="00DD125B" w:rsidRDefault="002E2381" w:rsidP="00DD125B">
      <w:pPr>
        <w:pStyle w:val="Default"/>
        <w:jc w:val="both"/>
        <w:rPr>
          <w:sz w:val="28"/>
          <w:szCs w:val="28"/>
        </w:rPr>
      </w:pPr>
    </w:p>
    <w:p w:rsidR="002E2381" w:rsidRDefault="002E2381" w:rsidP="006C0F35">
      <w:pPr>
        <w:pStyle w:val="6"/>
        <w:shd w:val="clear" w:color="auto" w:fill="auto"/>
        <w:spacing w:after="0" w:line="322" w:lineRule="exact"/>
        <w:ind w:left="20" w:right="80" w:firstLine="70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 xml:space="preserve">МБОУ «СОШ с. Красавка» имеет 4 филиала. Подвоз обучающихся осуществляется </w:t>
      </w:r>
      <w:r w:rsidR="00583847">
        <w:rPr>
          <w:sz w:val="28"/>
          <w:szCs w:val="28"/>
        </w:rPr>
        <w:t xml:space="preserve">из с. </w:t>
      </w:r>
      <w:proofErr w:type="spellStart"/>
      <w:r w:rsidR="00583847">
        <w:rPr>
          <w:sz w:val="28"/>
          <w:szCs w:val="28"/>
        </w:rPr>
        <w:t>Тюменевка</w:t>
      </w:r>
      <w:proofErr w:type="spellEnd"/>
      <w:r w:rsidR="00583847">
        <w:rPr>
          <w:sz w:val="28"/>
          <w:szCs w:val="28"/>
        </w:rPr>
        <w:t xml:space="preserve"> в филиал в с. Полтавка.</w:t>
      </w:r>
    </w:p>
    <w:p w:rsidR="00583847" w:rsidRPr="00D702E7" w:rsidRDefault="00583847" w:rsidP="006C0F35">
      <w:pPr>
        <w:pStyle w:val="6"/>
        <w:shd w:val="clear" w:color="auto" w:fill="auto"/>
        <w:spacing w:after="0" w:line="322" w:lineRule="exact"/>
        <w:ind w:left="20" w:right="80" w:firstLine="700"/>
        <w:jc w:val="both"/>
        <w:rPr>
          <w:sz w:val="28"/>
          <w:szCs w:val="28"/>
        </w:rPr>
      </w:pPr>
    </w:p>
    <w:p w:rsidR="002E2381" w:rsidRPr="00F91DA5" w:rsidRDefault="002E2381" w:rsidP="00D5366C">
      <w:pPr>
        <w:spacing w:line="27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A5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</w:t>
      </w:r>
    </w:p>
    <w:p w:rsidR="002E2381" w:rsidRPr="00D5366C" w:rsidRDefault="002E2381" w:rsidP="00D5366C">
      <w:pPr>
        <w:pStyle w:val="6"/>
        <w:shd w:val="clear" w:color="auto" w:fill="auto"/>
        <w:spacing w:after="0" w:line="370" w:lineRule="exact"/>
        <w:ind w:right="20" w:firstLine="68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>Образовательное учреждение на 100% укомплектовано</w:t>
      </w:r>
      <w:r w:rsidR="00583847">
        <w:rPr>
          <w:sz w:val="28"/>
          <w:szCs w:val="28"/>
        </w:rPr>
        <w:t xml:space="preserve"> педагогическими кадрами. В 2019- 20</w:t>
      </w:r>
      <w:r w:rsidRPr="00D5366C">
        <w:rPr>
          <w:sz w:val="28"/>
          <w:szCs w:val="28"/>
        </w:rPr>
        <w:t xml:space="preserve"> учебном году количество педагогов </w:t>
      </w:r>
      <w:r w:rsidR="00583847">
        <w:rPr>
          <w:sz w:val="28"/>
          <w:szCs w:val="28"/>
        </w:rPr>
        <w:t>составляет 43</w:t>
      </w:r>
      <w:r w:rsidRPr="00955414">
        <w:rPr>
          <w:sz w:val="28"/>
          <w:szCs w:val="28"/>
        </w:rPr>
        <w:t xml:space="preserve"> человек</w:t>
      </w:r>
      <w:r w:rsidR="00583847">
        <w:rPr>
          <w:sz w:val="28"/>
          <w:szCs w:val="28"/>
        </w:rPr>
        <w:t>а</w:t>
      </w:r>
      <w:r w:rsidRPr="00955414">
        <w:rPr>
          <w:sz w:val="28"/>
          <w:szCs w:val="28"/>
        </w:rPr>
        <w:t>.</w:t>
      </w:r>
    </w:p>
    <w:p w:rsidR="002E2381" w:rsidRPr="00D5366C" w:rsidRDefault="002E2381" w:rsidP="00D5366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proofErr w:type="gramStart"/>
      <w:r w:rsidRPr="00D5366C">
        <w:rPr>
          <w:rFonts w:ascii="Times New Roman" w:hAnsi="Times New Roman" w:cs="Times New Roman"/>
          <w:color w:val="auto"/>
          <w:sz w:val="28"/>
          <w:szCs w:val="28"/>
        </w:rPr>
        <w:t>них  высшее</w:t>
      </w:r>
      <w:proofErr w:type="gramEnd"/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педагогическое образование имеют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</w:t>
      </w:r>
      <w:r>
        <w:rPr>
          <w:rFonts w:ascii="Times New Roman" w:hAnsi="Times New Roman" w:cs="Times New Roman"/>
          <w:color w:val="auto"/>
          <w:sz w:val="28"/>
          <w:szCs w:val="28"/>
        </w:rPr>
        <w:t>телей, 5 - среднее специальное ,1 педагог имеет высшую категорию</w:t>
      </w:r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, 1 категорию –14 , СЗД-31 . </w:t>
      </w:r>
    </w:p>
    <w:p w:rsidR="002E2381" w:rsidRPr="00955414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955414">
        <w:rPr>
          <w:rFonts w:ascii="Times New Roman" w:hAnsi="Times New Roman" w:cs="Times New Roman"/>
          <w:color w:val="auto"/>
          <w:sz w:val="28"/>
          <w:szCs w:val="28"/>
        </w:rPr>
        <w:t>стажу работы: до  10 лет -5 преподавателей,  от 10 до 15 лет-3 преподавателя, 15-20 лет -3 преподавателя, от 21 до 30 лет-18 преподавателей,  более 30 лет- 17</w:t>
      </w:r>
    </w:p>
    <w:p w:rsidR="002E2381" w:rsidRPr="00955414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414">
        <w:rPr>
          <w:rFonts w:ascii="Times New Roman" w:hAnsi="Times New Roman" w:cs="Times New Roman"/>
          <w:color w:val="auto"/>
          <w:sz w:val="28"/>
          <w:szCs w:val="28"/>
        </w:rPr>
        <w:t xml:space="preserve">Почётный работник общего образования –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55414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2E2381" w:rsidRPr="00D5366C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66C">
        <w:rPr>
          <w:rFonts w:ascii="Times New Roman" w:hAnsi="Times New Roman" w:cs="Times New Roman"/>
          <w:color w:val="auto"/>
          <w:sz w:val="28"/>
          <w:szCs w:val="28"/>
        </w:rPr>
        <w:t>Имеют Почётную грамоту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РФ – 4</w:t>
      </w:r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2E2381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66C">
        <w:rPr>
          <w:rFonts w:ascii="Times New Roman" w:hAnsi="Times New Roman" w:cs="Times New Roman"/>
          <w:color w:val="auto"/>
          <w:sz w:val="28"/>
          <w:szCs w:val="28"/>
        </w:rPr>
        <w:t>Имеют Почётную грамоту Министерства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ования Саратовской области  – 16</w:t>
      </w:r>
      <w:r w:rsidRPr="00D536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2381" w:rsidRPr="00D5366C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Имеют Почетное звание  «Почётный работник просвещения» -  1.</w:t>
      </w:r>
    </w:p>
    <w:p w:rsidR="002E2381" w:rsidRPr="00D5366C" w:rsidRDefault="002E2381" w:rsidP="00D5366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66C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редний возраст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преподавателей 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40</w:t>
      </w:r>
      <w:proofErr w:type="gramEnd"/>
      <w:r w:rsidRPr="00D5366C">
        <w:rPr>
          <w:rFonts w:ascii="Times New Roman" w:hAnsi="Times New Roman" w:cs="Times New Roman"/>
          <w:color w:val="auto"/>
          <w:sz w:val="28"/>
          <w:szCs w:val="28"/>
        </w:rPr>
        <w:t xml:space="preserve"> лет.  </w:t>
      </w:r>
    </w:p>
    <w:p w:rsidR="002E2381" w:rsidRPr="00D5366C" w:rsidRDefault="002E2381" w:rsidP="00D5366C">
      <w:pPr>
        <w:pStyle w:val="6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D5366C">
        <w:rPr>
          <w:color w:val="FF0000"/>
          <w:sz w:val="28"/>
          <w:szCs w:val="28"/>
        </w:rPr>
        <w:lastRenderedPageBreak/>
        <w:t xml:space="preserve"> </w:t>
      </w:r>
      <w:r w:rsidRPr="00D5366C">
        <w:rPr>
          <w:sz w:val="28"/>
          <w:szCs w:val="28"/>
        </w:rPr>
        <w:t xml:space="preserve">Значимую роль в развитии системы образования МБОУ «СОШ с. Красавка» составляет система повышения квалификации. </w:t>
      </w:r>
    </w:p>
    <w:p w:rsidR="002E2381" w:rsidRPr="00D5366C" w:rsidRDefault="002E2381" w:rsidP="00D5366C">
      <w:pPr>
        <w:pStyle w:val="ae"/>
        <w:rPr>
          <w:rFonts w:ascii="Times New Roman" w:hAnsi="Times New Roman" w:cs="Times New Roman"/>
          <w:sz w:val="28"/>
          <w:szCs w:val="28"/>
        </w:rPr>
      </w:pPr>
      <w:r w:rsidRPr="00D5366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5366C">
        <w:rPr>
          <w:rFonts w:ascii="Times New Roman" w:hAnsi="Times New Roman" w:cs="Times New Roman"/>
          <w:sz w:val="28"/>
          <w:szCs w:val="28"/>
        </w:rPr>
        <w:t>последние  три</w:t>
      </w:r>
      <w:proofErr w:type="gramEnd"/>
      <w:r w:rsidRPr="00D5366C">
        <w:rPr>
          <w:rFonts w:ascii="Times New Roman" w:hAnsi="Times New Roman" w:cs="Times New Roman"/>
          <w:sz w:val="28"/>
          <w:szCs w:val="28"/>
        </w:rPr>
        <w:t xml:space="preserve"> года  курсы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прошли </w:t>
      </w:r>
      <w:r w:rsidR="00387F93">
        <w:rPr>
          <w:rFonts w:ascii="Times New Roman" w:hAnsi="Times New Roman" w:cs="Times New Roman"/>
          <w:sz w:val="28"/>
          <w:szCs w:val="28"/>
        </w:rPr>
        <w:t>55</w:t>
      </w:r>
      <w:r w:rsidRPr="00D5366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переподготовку -</w:t>
      </w:r>
      <w:r w:rsidR="00387F93">
        <w:rPr>
          <w:rFonts w:ascii="Times New Roman" w:hAnsi="Times New Roman" w:cs="Times New Roman"/>
          <w:sz w:val="28"/>
          <w:szCs w:val="28"/>
        </w:rPr>
        <w:t xml:space="preserve"> 10</w:t>
      </w:r>
      <w:r w:rsidRPr="00D5366C">
        <w:rPr>
          <w:rFonts w:ascii="Times New Roman" w:hAnsi="Times New Roman" w:cs="Times New Roman"/>
          <w:sz w:val="28"/>
          <w:szCs w:val="28"/>
        </w:rPr>
        <w:t xml:space="preserve"> человек,  и согласно перспективному плану – графику к</w:t>
      </w:r>
      <w:r>
        <w:rPr>
          <w:rFonts w:ascii="Times New Roman" w:hAnsi="Times New Roman" w:cs="Times New Roman"/>
          <w:sz w:val="28"/>
          <w:szCs w:val="28"/>
        </w:rPr>
        <w:t>урсовой подготовки 4</w:t>
      </w:r>
      <w:r w:rsidRPr="00D5366C">
        <w:rPr>
          <w:rFonts w:ascii="Times New Roman" w:hAnsi="Times New Roman" w:cs="Times New Roman"/>
          <w:sz w:val="28"/>
          <w:szCs w:val="28"/>
        </w:rPr>
        <w:t xml:space="preserve"> чел запланировали пройти КПК в текущем учебном году</w:t>
      </w:r>
    </w:p>
    <w:p w:rsidR="002E2381" w:rsidRPr="00D702E7" w:rsidRDefault="002E2381" w:rsidP="00F91DA5">
      <w:pPr>
        <w:pStyle w:val="6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D5366C">
        <w:rPr>
          <w:sz w:val="28"/>
          <w:szCs w:val="28"/>
        </w:rPr>
        <w:t>Средня</w:t>
      </w:r>
      <w:r>
        <w:rPr>
          <w:sz w:val="28"/>
          <w:szCs w:val="28"/>
        </w:rPr>
        <w:t>я нагрузка педагога - 25 час</w:t>
      </w:r>
      <w:r w:rsidR="00387F93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2E2381" w:rsidRPr="00D702E7" w:rsidRDefault="002E2381" w:rsidP="006C0F35">
      <w:pPr>
        <w:pStyle w:val="6"/>
        <w:shd w:val="clear" w:color="auto" w:fill="auto"/>
        <w:spacing w:after="141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2019</w:t>
      </w:r>
      <w:r w:rsidRPr="00D702E7">
        <w:rPr>
          <w:sz w:val="28"/>
          <w:szCs w:val="28"/>
        </w:rPr>
        <w:t xml:space="preserve"> года проведена диагностика условий проживания всех семей обучающихся Образовательной организации. Классными руководителями и инспекторами по охране прав детства проведены рейды в семьи, составлены акты обследования условий проживания обучающихся. В настоящее время в МБОУ «СОШ с. Красавка» и подведомственных ей филиалах обучаются дети:</w:t>
      </w:r>
    </w:p>
    <w:p w:rsidR="002E2381" w:rsidRPr="00D702E7" w:rsidRDefault="002E2381" w:rsidP="006C0F35">
      <w:pPr>
        <w:pStyle w:val="6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малообеспеченных семей - </w:t>
      </w:r>
      <w:r w:rsidR="00387F93">
        <w:rPr>
          <w:sz w:val="28"/>
          <w:szCs w:val="28"/>
        </w:rPr>
        <w:t>65</w:t>
      </w:r>
    </w:p>
    <w:p w:rsidR="002E2381" w:rsidRPr="00D702E7" w:rsidRDefault="002E2381" w:rsidP="006C0F35">
      <w:pPr>
        <w:pStyle w:val="6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многодетных семей - </w:t>
      </w:r>
      <w:r w:rsidR="00387F93">
        <w:rPr>
          <w:sz w:val="28"/>
          <w:szCs w:val="28"/>
        </w:rPr>
        <w:t>27</w:t>
      </w:r>
    </w:p>
    <w:p w:rsidR="002E2381" w:rsidRPr="00D702E7" w:rsidRDefault="00387F93" w:rsidP="00387F93">
      <w:pPr>
        <w:pStyle w:val="6"/>
        <w:shd w:val="clear" w:color="auto" w:fill="auto"/>
        <w:tabs>
          <w:tab w:val="left" w:pos="966"/>
        </w:tabs>
        <w:spacing w:after="0"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E2381" w:rsidRPr="00D702E7">
        <w:rPr>
          <w:sz w:val="28"/>
          <w:szCs w:val="28"/>
        </w:rPr>
        <w:t>под опекой и попечительством - 1;</w:t>
      </w:r>
    </w:p>
    <w:p w:rsidR="002E2381" w:rsidRPr="00D702E7" w:rsidRDefault="002E2381" w:rsidP="006C0F35">
      <w:pPr>
        <w:pStyle w:val="6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 xml:space="preserve">из семей, оказавшихся </w:t>
      </w:r>
      <w:r>
        <w:rPr>
          <w:sz w:val="28"/>
          <w:szCs w:val="28"/>
        </w:rPr>
        <w:t>в трудной жизненной ситуации - 1</w:t>
      </w:r>
      <w:r w:rsidRPr="00D702E7">
        <w:rPr>
          <w:sz w:val="28"/>
          <w:szCs w:val="28"/>
        </w:rPr>
        <w:t>;</w:t>
      </w:r>
    </w:p>
    <w:p w:rsidR="002E2381" w:rsidRPr="00D702E7" w:rsidRDefault="002E2381" w:rsidP="006C0F35">
      <w:pPr>
        <w:pStyle w:val="6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>из семей, оказавшихся в</w:t>
      </w:r>
      <w:r>
        <w:rPr>
          <w:sz w:val="28"/>
          <w:szCs w:val="28"/>
        </w:rPr>
        <w:t xml:space="preserve"> социально-опасном положении - 6</w:t>
      </w:r>
      <w:r w:rsidRPr="00D702E7">
        <w:rPr>
          <w:sz w:val="28"/>
          <w:szCs w:val="28"/>
        </w:rPr>
        <w:t>;</w:t>
      </w:r>
    </w:p>
    <w:p w:rsidR="002E2381" w:rsidRPr="00D702E7" w:rsidRDefault="002E2381" w:rsidP="006C0F35">
      <w:pPr>
        <w:pStyle w:val="6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>состоящие на ВШУ - 0;</w:t>
      </w:r>
    </w:p>
    <w:p w:rsidR="002E2381" w:rsidRPr="00D702E7" w:rsidRDefault="002E2381" w:rsidP="006C0F35">
      <w:pPr>
        <w:pStyle w:val="6"/>
        <w:shd w:val="clear" w:color="auto" w:fill="auto"/>
        <w:spacing w:after="120" w:line="370" w:lineRule="exact"/>
        <w:ind w:left="20" w:righ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>Воспитательный процесс в общеобразовательном учреждении осуществляется в соответствии с план</w:t>
      </w:r>
      <w:r>
        <w:rPr>
          <w:sz w:val="28"/>
          <w:szCs w:val="28"/>
        </w:rPr>
        <w:t>ом воспитательной работы на 2019/2020</w:t>
      </w:r>
      <w:r w:rsidRPr="00D702E7">
        <w:rPr>
          <w:sz w:val="28"/>
          <w:szCs w:val="28"/>
        </w:rPr>
        <w:t xml:space="preserve"> учебный год. В Общеобразователь</w:t>
      </w:r>
      <w:r>
        <w:rPr>
          <w:sz w:val="28"/>
          <w:szCs w:val="28"/>
        </w:rPr>
        <w:t xml:space="preserve">ной организации функционирует </w:t>
      </w:r>
      <w:proofErr w:type="gramStart"/>
      <w:r w:rsidR="00387F93">
        <w:rPr>
          <w:sz w:val="28"/>
          <w:szCs w:val="28"/>
        </w:rPr>
        <w:t>25</w:t>
      </w:r>
      <w:r w:rsidRPr="00D702E7">
        <w:rPr>
          <w:sz w:val="28"/>
          <w:szCs w:val="28"/>
        </w:rPr>
        <w:t xml:space="preserve">  кружков</w:t>
      </w:r>
      <w:proofErr w:type="gramEnd"/>
      <w:r w:rsidRPr="00D702E7">
        <w:rPr>
          <w:sz w:val="28"/>
          <w:szCs w:val="28"/>
        </w:rPr>
        <w:t xml:space="preserve">. Основные направления воспитательной деятельности: </w:t>
      </w:r>
      <w:r>
        <w:rPr>
          <w:sz w:val="28"/>
          <w:szCs w:val="28"/>
        </w:rPr>
        <w:t xml:space="preserve">общекультурное,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спортивно-оздоровительное, социальное, </w:t>
      </w:r>
      <w:r w:rsidRPr="00D702E7">
        <w:rPr>
          <w:sz w:val="28"/>
          <w:szCs w:val="28"/>
        </w:rPr>
        <w:t>нравственное, обучение через КТД.</w:t>
      </w:r>
    </w:p>
    <w:p w:rsidR="002E2381" w:rsidRPr="00D702E7" w:rsidRDefault="002E2381" w:rsidP="006C0F35">
      <w:pPr>
        <w:pStyle w:val="6"/>
        <w:shd w:val="clear" w:color="auto" w:fill="auto"/>
        <w:spacing w:after="159" w:line="370" w:lineRule="exact"/>
        <w:ind w:left="20" w:righ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>Внеурочная, внеклассная деятельность осуществляется в виде индивидуальных и групповых занятий, элективных учебных предметов, кружков, секций, классных часов, классных и общешкольных мероприятий.</w:t>
      </w:r>
    </w:p>
    <w:p w:rsidR="002E2381" w:rsidRPr="00D702E7" w:rsidRDefault="002E2381" w:rsidP="006C0F35">
      <w:pPr>
        <w:pStyle w:val="6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702E7">
        <w:rPr>
          <w:sz w:val="28"/>
          <w:szCs w:val="28"/>
        </w:rPr>
        <w:t>Посещают кружки и секции</w:t>
      </w:r>
      <w:r w:rsidRPr="00D702E7">
        <w:rPr>
          <w:color w:val="FF0000"/>
          <w:sz w:val="28"/>
          <w:szCs w:val="28"/>
        </w:rPr>
        <w:t xml:space="preserve"> </w:t>
      </w:r>
      <w:r w:rsidR="00387F93">
        <w:rPr>
          <w:sz w:val="28"/>
          <w:szCs w:val="28"/>
        </w:rPr>
        <w:t>100</w:t>
      </w:r>
      <w:r w:rsidRPr="00D702E7">
        <w:rPr>
          <w:sz w:val="28"/>
          <w:szCs w:val="28"/>
        </w:rPr>
        <w:t>%</w:t>
      </w:r>
      <w:r w:rsidRPr="00D702E7">
        <w:rPr>
          <w:color w:val="FF0000"/>
          <w:sz w:val="28"/>
          <w:szCs w:val="28"/>
        </w:rPr>
        <w:t xml:space="preserve"> </w:t>
      </w:r>
      <w:r w:rsidRPr="00D702E7">
        <w:rPr>
          <w:sz w:val="28"/>
          <w:szCs w:val="28"/>
        </w:rPr>
        <w:t>обучающихся МБОУ «СОШ с. Красавка»</w:t>
      </w:r>
      <w:r w:rsidR="00387F93">
        <w:rPr>
          <w:sz w:val="28"/>
          <w:szCs w:val="28"/>
        </w:rPr>
        <w:t xml:space="preserve"> и </w:t>
      </w:r>
      <w:proofErr w:type="gramStart"/>
      <w:r w:rsidR="00387F93">
        <w:rPr>
          <w:sz w:val="28"/>
          <w:szCs w:val="28"/>
        </w:rPr>
        <w:t>подведомственных  филиалов</w:t>
      </w:r>
      <w:proofErr w:type="gramEnd"/>
      <w:r w:rsidRPr="00D702E7">
        <w:rPr>
          <w:sz w:val="28"/>
          <w:szCs w:val="28"/>
        </w:rPr>
        <w:t>. Дополнительн</w:t>
      </w:r>
      <w:r>
        <w:rPr>
          <w:sz w:val="28"/>
          <w:szCs w:val="28"/>
        </w:rPr>
        <w:t xml:space="preserve">ые образовательные услуги </w:t>
      </w:r>
      <w:r w:rsidR="00387F93">
        <w:rPr>
          <w:sz w:val="28"/>
          <w:szCs w:val="28"/>
        </w:rPr>
        <w:t>в 2019-2020</w:t>
      </w:r>
      <w:r w:rsidRPr="00D702E7">
        <w:rPr>
          <w:sz w:val="28"/>
          <w:szCs w:val="28"/>
        </w:rPr>
        <w:t xml:space="preserve"> учебном году не осуществлялись.</w:t>
      </w:r>
    </w:p>
    <w:p w:rsidR="002E2381" w:rsidRPr="000A4AE5" w:rsidRDefault="002E2381" w:rsidP="006C0F35">
      <w:pPr>
        <w:pStyle w:val="6"/>
        <w:shd w:val="clear" w:color="auto" w:fill="auto"/>
        <w:spacing w:before="240" w:after="0" w:line="322" w:lineRule="exact"/>
        <w:ind w:left="20" w:right="20" w:firstLine="700"/>
        <w:jc w:val="both"/>
        <w:rPr>
          <w:color w:val="FF0000"/>
        </w:rPr>
      </w:pPr>
      <w:r w:rsidRPr="00387F93">
        <w:rPr>
          <w:sz w:val="28"/>
          <w:szCs w:val="28"/>
          <w:highlight w:val="yellow"/>
        </w:rPr>
        <w:t>Школа имеет сайт:</w:t>
      </w:r>
      <w:r w:rsidRPr="00387F93">
        <w:rPr>
          <w:highlight w:val="yellow"/>
        </w:rPr>
        <w:t xml:space="preserve"> </w:t>
      </w:r>
      <w:r w:rsidRPr="00387F93">
        <w:rPr>
          <w:color w:val="FF0000"/>
          <w:highlight w:val="yellow"/>
        </w:rPr>
        <w:t>https://mou-krasavka.okis.ru</w:t>
      </w:r>
    </w:p>
    <w:p w:rsidR="002E2381" w:rsidRPr="000A4AE5" w:rsidRDefault="002E2381" w:rsidP="006C0F35">
      <w:pPr>
        <w:pStyle w:val="6"/>
        <w:shd w:val="clear" w:color="auto" w:fill="auto"/>
        <w:spacing w:before="240"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</w:p>
    <w:p w:rsidR="002E2381" w:rsidRDefault="002E2381" w:rsidP="00DD125B">
      <w:pPr>
        <w:tabs>
          <w:tab w:val="left" w:pos="1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D8A">
        <w:rPr>
          <w:rFonts w:ascii="Times New Roman" w:hAnsi="Times New Roman" w:cs="Times New Roman"/>
          <w:sz w:val="28"/>
          <w:szCs w:val="28"/>
        </w:rPr>
        <w:t xml:space="preserve">МБОУ «СОШ с. Красавка»  и его филиалы тесно сотрудничают с администрацией  </w:t>
      </w:r>
      <w:proofErr w:type="spellStart"/>
      <w:r w:rsidRPr="003A4D8A">
        <w:rPr>
          <w:rFonts w:ascii="Times New Roman" w:hAnsi="Times New Roman" w:cs="Times New Roman"/>
          <w:sz w:val="28"/>
          <w:szCs w:val="28"/>
        </w:rPr>
        <w:t>Красавского</w:t>
      </w:r>
      <w:proofErr w:type="spellEnd"/>
      <w:r w:rsidRPr="003A4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администрацией </w:t>
      </w:r>
      <w:proofErr w:type="spellStart"/>
      <w:r w:rsidRPr="003A4D8A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3A4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сельскими Домами культуры и филиалами МБУК «Центральная библиотека им. А.С. Пушкина», МБУ ДО «ДЮСШ </w:t>
      </w:r>
      <w:proofErr w:type="spellStart"/>
      <w:r w:rsidRPr="003A4D8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A4D8A">
        <w:rPr>
          <w:rFonts w:ascii="Times New Roman" w:hAnsi="Times New Roman" w:cs="Times New Roman"/>
          <w:sz w:val="28"/>
          <w:szCs w:val="28"/>
        </w:rPr>
        <w:t>. Самойловка». Все эти учреждения являются активными участниками воспитательного процесса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81" w:rsidRPr="00460406" w:rsidRDefault="002E2381" w:rsidP="003A4D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комплексной безопасности</w:t>
      </w:r>
    </w:p>
    <w:p w:rsidR="002E2381" w:rsidRPr="00460406" w:rsidRDefault="002E2381" w:rsidP="003A4D8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2E2381" w:rsidRPr="00460406" w:rsidRDefault="00387F93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2019-2020</w:t>
      </w:r>
      <w:r w:rsidR="002E2381"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основной целью работы по безопасност</w:t>
      </w:r>
      <w:r w:rsidR="002E2381">
        <w:rPr>
          <w:rFonts w:ascii="Times New Roman" w:hAnsi="Times New Roman" w:cs="Times New Roman"/>
          <w:color w:val="auto"/>
          <w:sz w:val="28"/>
          <w:szCs w:val="28"/>
        </w:rPr>
        <w:t>и МБОУ «СОШ с. Красавка</w:t>
      </w:r>
      <w:r w:rsidR="002E2381" w:rsidRPr="00460406">
        <w:rPr>
          <w:rFonts w:ascii="Times New Roman" w:hAnsi="Times New Roman" w:cs="Times New Roman"/>
          <w:color w:val="auto"/>
          <w:sz w:val="28"/>
          <w:szCs w:val="28"/>
        </w:rPr>
        <w:t>» являлось обеспечение комплексной безопасности образовательного учреждения.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Осуществлялся следующий комплекс мер и мероприятий: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плановая работа по антитеррористической защищенности образовательного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учреждения;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· организация охраны объекта и территории, в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>. физическая охрана, обеспечение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контрольно-пропускного режима;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плановая работа по гражданской обороне;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выполнение норм пожарной безопасности;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соблюдение норм охраны труда и техники безопасности;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выполнение требований электробезопасности;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проведение целевых инструктажей по поведению на водоемах в весеннее-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зимне-осеннее время, при проведении Новогодних праздников, во время поездок, походов, по окончании каждой учебной четверти, в связи с наступлением пожароопасного периода, по правилам поведения в случае пожара в школе, дома, общественных местах, правилам безопасного поведения на воде и др.;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предупреждение проникновения в образовательное учреждение наркотических средств и психотропных веществ;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взаимодействие с правоохранительными органами и другими структурами, с родительской общественностью;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правовое обучение и формирование культуры безопасности;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2381" w:rsidRPr="00460406" w:rsidRDefault="002E2381" w:rsidP="003A4D8A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Пожарная безопасность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Обеспечение пожарной безопасности</w:t>
      </w:r>
      <w:r w:rsidRPr="00460406">
        <w:rPr>
          <w:rFonts w:ascii="Times New Roman" w:hAnsi="Times New Roman" w:cs="Times New Roman"/>
          <w:i/>
          <w:iCs/>
          <w:color w:val="auto"/>
          <w:sz w:val="28"/>
          <w:szCs w:val="28"/>
        </w:rPr>
        <w:t> 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обстановки. Главная цель по обеспечению ПБ в школе – сохранение жизни и здоровья учащихся и персонала за счет высокой степени противопожарного состояния учреждения, исключения предпосылок к возгоранию и возникновению пожара.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Для осуществления пожарной безопасности</w:t>
      </w:r>
      <w:r w:rsidRPr="0046040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школы были проведены следующие мероприятия:</w:t>
      </w:r>
    </w:p>
    <w:p w:rsidR="002E2381" w:rsidRPr="00460406" w:rsidRDefault="002E2381" w:rsidP="003A4D8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· приказом директора школы установлен противопожарный режим, в том числе: прохождение всеми сотрудниками школы два раза в год инструктажа по противопожарной безопасности; порядок обесточивания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электорооборудования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в случае пожара и по окончании рабочего дня, действия сотрудников при пожаре и др.;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оформлена документация по техническому обслуживанию и ремонту охранно-</w:t>
      </w:r>
      <w:r w:rsidRPr="00A21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пожарной сигнализации, разработана Инструкция по работе с системой АПС, проведены инструктажи со сторожами по работе АПС;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· с учащимися школы проводятся профилактические беседы по действиям при пожаре, для учащихся 1-4 классов был показан фильм «Основы противопожарной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безопасности»;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в школе оформлен Уголок противопожарной безопасности;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ведется вся необходимая документация.</w:t>
      </w:r>
    </w:p>
    <w:p w:rsidR="002E2381" w:rsidRPr="00460406" w:rsidRDefault="002E2381" w:rsidP="00A212E9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Антитеррористическая защищенность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При работе по антитеррористической защищенности</w:t>
      </w:r>
      <w:r w:rsidRPr="0046040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школы особое внимание в этом учебном году уделялось осуществлению взаимодействия с правоохранительными органами. Традиционно были проведены месячники безопасности.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ночное время школа охраняется силами сторожей.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течение года (не реже двух раз в год) проводились инструктажи по антитеррористической защите учащихся и сотрудников, по действиям в различных экстремальных ситуациях.</w:t>
      </w:r>
    </w:p>
    <w:p w:rsidR="002E2381" w:rsidRPr="00460406" w:rsidRDefault="002E2381" w:rsidP="00A212E9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по гражданской обороне.</w:t>
      </w:r>
    </w:p>
    <w:p w:rsidR="002E2381" w:rsidRPr="00460406" w:rsidRDefault="002E2381" w:rsidP="00A212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рамках работы по гражданской обороне ставилась основная задача совершенствовать знания, навыки и умения, направленные на реализацию единой государственной политики в сфере гражданской обороны, снижения рисков и смягчения последствий чрезвычайных ситуаций природного и техногенного характера (ЧС) в мирное и военное время.</w:t>
      </w:r>
    </w:p>
    <w:p w:rsidR="002E2381" w:rsidRPr="00460406" w:rsidRDefault="002E2381" w:rsidP="00A212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Согласно плана-графика проведения учебных тренировок в школе приводились тренировки по действиям постоянного состава и учащихся, при этом каждый раз разыгрывалась определенная ситуация (например, пожар, либо обнаруж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ение бесхозного предмета. В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было проведено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объектовых тренировки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</w:t>
      </w: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Охрана труда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рамках работы по охране труда были проведены следующие мероприятия: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постоянный контроль за соблюдением требований охраны труда учащимися и сотрудниками;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организация и проведение повторных (первичных для новых сотрудников) инструктажей на рабочем месте (два раза в год) всех сотрудников школы;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· осуществление административно-общественного контроля за состоянием охраны труда в школе;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· оформление отчетности, документации по охране труда, в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>. при подготовке школы к Новому учебному году.</w:t>
      </w:r>
    </w:p>
    <w:p w:rsidR="002E2381" w:rsidRPr="00460406" w:rsidRDefault="002E2381" w:rsidP="00A212E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рамках работы по охране труда были проведены следующие мероприятия: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-постоянный контроль за соблюдением требований охраны труда учащихся и сотрудниками;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-организация проведения повторных (первичных для новых сотрудников) инструктажей на рабочем месте (два раза в год) всех сотрудников школы;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-осуществление административно-общественного контроля за состоянием охраны труда в школе;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-работа по профилактике детского травматизма (инструктажи в начале учебного года, по окончании каждой четверти о правилах поведения для учащихся на дороге, дома, в общественных местах, на водоемах);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Style w:val="af5"/>
          <w:rFonts w:ascii="Times New Roman" w:hAnsi="Times New Roman"/>
          <w:smallCaps w:val="0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- постоянный контроль за соблюдением техники безопасности в кабинетах повышенной опас</w:t>
      </w:r>
      <w:r>
        <w:rPr>
          <w:rFonts w:ascii="Times New Roman" w:hAnsi="Times New Roman" w:cs="Times New Roman"/>
          <w:color w:val="auto"/>
          <w:sz w:val="28"/>
          <w:szCs w:val="28"/>
        </w:rPr>
        <w:t>ности: информатики, физкультуры</w:t>
      </w:r>
    </w:p>
    <w:p w:rsidR="002E2381" w:rsidRPr="00460406" w:rsidRDefault="002E2381" w:rsidP="00A212E9">
      <w:p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Реализация образовательной программы.</w:t>
      </w:r>
    </w:p>
    <w:p w:rsidR="002E2381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МБОУ «СОШ </w:t>
      </w:r>
      <w:r>
        <w:rPr>
          <w:rFonts w:ascii="Times New Roman" w:hAnsi="Times New Roman" w:cs="Times New Roman"/>
          <w:color w:val="auto"/>
          <w:sz w:val="28"/>
          <w:szCs w:val="28"/>
        </w:rPr>
        <w:t>с. Красавка на 201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уч. год был составлен в соответствии с нормативно-правовой ба</w:t>
      </w:r>
      <w:r>
        <w:rPr>
          <w:rFonts w:ascii="Times New Roman" w:hAnsi="Times New Roman" w:cs="Times New Roman"/>
          <w:color w:val="auto"/>
          <w:sz w:val="28"/>
          <w:szCs w:val="28"/>
        </w:rPr>
        <w:t>зой при реализации ГОС -2004 (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>класс), ФГОС среднего общего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(10класс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), ФГОС начального общего образования (1-4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, ФГОС основного о</w:t>
      </w:r>
      <w:r>
        <w:rPr>
          <w:rFonts w:ascii="Times New Roman" w:hAnsi="Times New Roman" w:cs="Times New Roman"/>
          <w:color w:val="auto"/>
          <w:sz w:val="28"/>
          <w:szCs w:val="28"/>
        </w:rPr>
        <w:t>бщего образования в 5-9 классах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При составлении учебного плана соблюдалась преемственность между </w:t>
      </w:r>
      <w:proofErr w:type="gramStart"/>
      <w:r w:rsidR="00387F93">
        <w:rPr>
          <w:rFonts w:ascii="Times New Roman" w:hAnsi="Times New Roman" w:cs="Times New Roman"/>
          <w:color w:val="auto"/>
          <w:sz w:val="28"/>
          <w:szCs w:val="28"/>
        </w:rPr>
        <w:t xml:space="preserve">уровнями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обучения</w:t>
      </w:r>
      <w:proofErr w:type="gramEnd"/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 с целью углубления и расширения знаний обучающихся. 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2E2381" w:rsidRPr="00460406" w:rsidRDefault="002E2381" w:rsidP="00A212E9">
      <w:pPr>
        <w:shd w:val="clear" w:color="auto" w:fill="FFFFFF"/>
        <w:ind w:firstLine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В образовательный план 1-9-х классов была включена неаудиторная занятость по спортивно-оздоровительному, художественно-эстетическому, духовно-нравственному, краеведческому, научно-познавательному направлениям.</w:t>
      </w:r>
    </w:p>
    <w:p w:rsidR="002E2381" w:rsidRDefault="002E2381" w:rsidP="00A212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9-2020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школа работала в режиме 5-дневной учебной недел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в 1-4 классах, в режиме </w:t>
      </w:r>
      <w:r w:rsidR="00387F93">
        <w:rPr>
          <w:rFonts w:ascii="Times New Roman" w:hAnsi="Times New Roman" w:cs="Times New Roman"/>
          <w:color w:val="auto"/>
          <w:sz w:val="28"/>
          <w:szCs w:val="28"/>
        </w:rPr>
        <w:t>5-дневной учебной неделе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в 5-11-х классах. Продолжительность учебной недели: 1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.,: 33 учебные недели, 2 – 4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.: 34 учебные недели, 5 – 11кл.:34 учебные недели. </w:t>
      </w:r>
    </w:p>
    <w:p w:rsidR="002E2381" w:rsidRPr="00460406" w:rsidRDefault="002E2381" w:rsidP="00A212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урока составляет </w:t>
      </w:r>
      <w:r w:rsidRPr="00955414">
        <w:rPr>
          <w:rFonts w:ascii="Times New Roman" w:hAnsi="Times New Roman" w:cs="Times New Roman"/>
          <w:color w:val="auto"/>
          <w:sz w:val="28"/>
          <w:szCs w:val="28"/>
        </w:rPr>
        <w:t xml:space="preserve">в 1-х классах в первом полугодии – сентябрь, октябрь по 3 урока по 35 минут каждый; ноябрь, декабрь по 4 урока по 35 минут каждый; во втором полугодии (с января по май) 4 урока по 40 минут каждый;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2-11 </w:t>
      </w:r>
      <w:proofErr w:type="spellStart"/>
      <w:r w:rsidRPr="00460406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460406">
        <w:rPr>
          <w:rFonts w:ascii="Times New Roman" w:hAnsi="Times New Roman" w:cs="Times New Roman"/>
          <w:color w:val="auto"/>
          <w:sz w:val="28"/>
          <w:szCs w:val="28"/>
        </w:rPr>
        <w:t>.: 45 минут.</w:t>
      </w:r>
    </w:p>
    <w:p w:rsidR="002E2381" w:rsidRPr="00D57D89" w:rsidRDefault="002E2381" w:rsidP="00D57D8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На н</w:t>
      </w:r>
      <w:r>
        <w:rPr>
          <w:rFonts w:ascii="Times New Roman" w:hAnsi="Times New Roman" w:cs="Times New Roman"/>
          <w:color w:val="auto"/>
          <w:sz w:val="28"/>
          <w:szCs w:val="28"/>
        </w:rPr>
        <w:t>ачало учебного года обучалось 88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(I ст. – </w:t>
      </w:r>
      <w:r w:rsidR="00122EDD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  <w:proofErr w:type="gramStart"/>
      <w:r w:rsidRPr="00460406">
        <w:rPr>
          <w:rFonts w:ascii="Times New Roman" w:hAnsi="Times New Roman" w:cs="Times New Roman"/>
          <w:color w:val="auto"/>
          <w:sz w:val="28"/>
          <w:szCs w:val="28"/>
        </w:rPr>
        <w:t>, </w:t>
      </w:r>
      <w:r>
        <w:rPr>
          <w:rFonts w:ascii="Times New Roman" w:hAnsi="Times New Roman" w:cs="Times New Roman"/>
          <w:color w:val="auto"/>
          <w:sz w:val="28"/>
          <w:szCs w:val="28"/>
        </w:rPr>
        <w:t> II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ст. -</w:t>
      </w:r>
      <w:r w:rsidR="00122EDD">
        <w:rPr>
          <w:rFonts w:ascii="Times New Roman" w:hAnsi="Times New Roman" w:cs="Times New Roman"/>
          <w:color w:val="auto"/>
          <w:sz w:val="28"/>
          <w:szCs w:val="28"/>
        </w:rPr>
        <w:t>61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  чел., III ст. - </w:t>
      </w:r>
      <w:r w:rsidR="00122ED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чел.).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конец учебного года обучалось </w:t>
      </w:r>
      <w:r w:rsidR="00122EDD">
        <w:rPr>
          <w:rFonts w:ascii="Times New Roman" w:hAnsi="Times New Roman" w:cs="Times New Roman"/>
          <w:color w:val="auto"/>
          <w:sz w:val="28"/>
          <w:szCs w:val="28"/>
        </w:rPr>
        <w:t>88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уча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щихся. </w:t>
      </w:r>
    </w:p>
    <w:p w:rsidR="002E2381" w:rsidRPr="00460406" w:rsidRDefault="002E2381" w:rsidP="00A212E9">
      <w:pPr>
        <w:shd w:val="clear" w:color="auto" w:fill="FFFFFF"/>
        <w:spacing w:before="2"/>
        <w:ind w:right="99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  <w:t>Формы организации учебного процесса в 201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  <w:t xml:space="preserve">8-2019 </w:t>
      </w:r>
      <w:r w:rsidRPr="00460406"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  <w:t xml:space="preserve"> учебном </w:t>
      </w:r>
      <w:r w:rsidRPr="00460406">
        <w:rPr>
          <w:rFonts w:ascii="Times New Roman" w:hAnsi="Times New Roman" w:cs="Times New Roman"/>
          <w:color w:val="auto"/>
          <w:spacing w:val="-7"/>
          <w:sz w:val="28"/>
          <w:szCs w:val="28"/>
          <w:u w:val="single"/>
        </w:rPr>
        <w:t>году: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4"/>
          <w:sz w:val="28"/>
          <w:szCs w:val="28"/>
        </w:rPr>
        <w:t>уроки (классно-урочная форма);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5"/>
          <w:sz w:val="28"/>
          <w:szCs w:val="28"/>
        </w:rPr>
        <w:t>консультации;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4"/>
          <w:sz w:val="28"/>
          <w:szCs w:val="28"/>
        </w:rPr>
        <w:t>занятия по выбору;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олимпиады, конкурсы;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5"/>
          <w:sz w:val="28"/>
          <w:szCs w:val="28"/>
        </w:rPr>
        <w:t>предметные недели;</w:t>
      </w:r>
    </w:p>
    <w:p w:rsidR="002E2381" w:rsidRPr="00460406" w:rsidRDefault="002E2381" w:rsidP="00A212E9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pacing w:val="-5"/>
          <w:sz w:val="28"/>
          <w:szCs w:val="28"/>
        </w:rPr>
        <w:t>открытые уроки.</w:t>
      </w:r>
    </w:p>
    <w:p w:rsidR="002E2381" w:rsidRDefault="002E2381" w:rsidP="00D57D89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Образовательный план за прошедший учебный год выполнен. Теоретические и практические части учебных программ по всем предметам пройдены. Государственные стандарты по программам учебных предметов за год выполнены за счет корректировки программ, введения лекционных форм в старших классах,  проведения консультаций с учащимися, за счет часов резервного времени и 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времени на повторение. </w:t>
      </w:r>
    </w:p>
    <w:p w:rsidR="002E2381" w:rsidRPr="00D702E7" w:rsidRDefault="002E2381" w:rsidP="00D57D89">
      <w:pPr>
        <w:pStyle w:val="6"/>
        <w:shd w:val="clear" w:color="auto" w:fill="auto"/>
        <w:spacing w:after="60" w:line="370" w:lineRule="exact"/>
        <w:ind w:left="300" w:right="380" w:firstLine="700"/>
        <w:jc w:val="left"/>
        <w:rPr>
          <w:sz w:val="28"/>
          <w:szCs w:val="28"/>
        </w:rPr>
      </w:pPr>
      <w:r w:rsidRPr="00F91DA5">
        <w:rPr>
          <w:sz w:val="28"/>
          <w:szCs w:val="28"/>
          <w:u w:val="single"/>
        </w:rPr>
        <w:t>Промежуточная аттестация</w:t>
      </w:r>
      <w:r w:rsidRPr="00D702E7">
        <w:rPr>
          <w:sz w:val="28"/>
          <w:szCs w:val="28"/>
        </w:rPr>
        <w:t xml:space="preserve"> обучающихся проводилась: во 2-4 классах в виде комплексных контрольных работ, в 5-8, 10 классах по русскому языку, математике, ОБЖ, </w:t>
      </w:r>
      <w:r>
        <w:rPr>
          <w:sz w:val="28"/>
          <w:szCs w:val="28"/>
        </w:rPr>
        <w:t xml:space="preserve">в </w:t>
      </w:r>
      <w:r w:rsidRPr="00D702E7">
        <w:rPr>
          <w:sz w:val="28"/>
          <w:szCs w:val="28"/>
        </w:rPr>
        <w:t>виде контрольных работ, тестовых заданий в формате ГИА и ЕГЭ.</w:t>
      </w:r>
    </w:p>
    <w:p w:rsidR="002E2381" w:rsidRPr="00460406" w:rsidRDefault="002E2381" w:rsidP="00D57D89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Организация, проведение и результативность ГИА</w:t>
      </w:r>
    </w:p>
    <w:p w:rsidR="002E2381" w:rsidRPr="00460406" w:rsidRDefault="002E2381" w:rsidP="00D57D89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2018-2019</w:t>
      </w:r>
      <w:r w:rsidRPr="0046040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учебном году</w:t>
      </w:r>
    </w:p>
    <w:p w:rsidR="002E2381" w:rsidRPr="00460406" w:rsidRDefault="002E2381" w:rsidP="00D57D89">
      <w:pPr>
        <w:shd w:val="clear" w:color="auto" w:fill="FFFFFF"/>
        <w:spacing w:after="13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60406">
        <w:rPr>
          <w:rFonts w:ascii="Times New Roman" w:hAnsi="Times New Roman" w:cs="Times New Roman"/>
          <w:color w:val="auto"/>
          <w:sz w:val="28"/>
          <w:szCs w:val="28"/>
        </w:rPr>
        <w:t>Согласно Закону Российской Федерации «Об образовании» освоение общеобразовательных программ основного общего и среднего общего образования завершается обязательной итоговой аттестацией выпускников общеобразовательных учреждений независимо от формы получения образования. Все нормативно-распорядительные документы рассматривались на совещаниях различного уровня. Руководствуясь нормативно – правовыми документами были составлены план подготовки и проведения итогового контроля и государственной (итоговой) аттестации, а также план-график подготовки к ОГЭ в 9-х кла</w:t>
      </w:r>
      <w:r>
        <w:rPr>
          <w:rFonts w:ascii="Times New Roman" w:hAnsi="Times New Roman" w:cs="Times New Roman"/>
          <w:color w:val="auto"/>
          <w:sz w:val="28"/>
          <w:szCs w:val="28"/>
        </w:rPr>
        <w:t>ссах и ЕГЭ в 11-х классах в 2018-2019</w:t>
      </w:r>
      <w:r w:rsidRPr="00460406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году. В данных документах были определены следующие направления деятельности: нормативно-правовое, информационное обеспечение ОГЭ и ЕГЭ; мероприятия по организации ОГЭ; контрольно-инспекционная деятельность.</w:t>
      </w:r>
    </w:p>
    <w:p w:rsidR="002E2381" w:rsidRPr="00D702E7" w:rsidRDefault="00122EDD" w:rsidP="00122EDD">
      <w:pPr>
        <w:pStyle w:val="6"/>
        <w:shd w:val="clear" w:color="auto" w:fill="auto"/>
        <w:spacing w:after="320" w:line="370" w:lineRule="exact"/>
        <w:ind w:left="20" w:right="20"/>
        <w:jc w:val="both"/>
        <w:rPr>
          <w:sz w:val="28"/>
          <w:szCs w:val="28"/>
        </w:rPr>
        <w:sectPr w:rsidR="002E2381" w:rsidRPr="00D702E7" w:rsidSect="00A25440">
          <w:footerReference w:type="default" r:id="rId7"/>
          <w:pgSz w:w="11909" w:h="16838"/>
          <w:pgMar w:top="983" w:right="801" w:bottom="1193" w:left="85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В 2019/2020 учебном году, 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 на основании  Приказа Министерства образования № 58631 от 11 июня 2020 года аттестаты были выданы обучающимся 9 классов  по  результатам итоговых отметок за год.</w:t>
      </w:r>
    </w:p>
    <w:p w:rsidR="00122EDD" w:rsidRDefault="00122EDD" w:rsidP="00122EDD">
      <w:pPr>
        <w:rPr>
          <w:sz w:val="28"/>
          <w:szCs w:val="28"/>
        </w:rPr>
      </w:pPr>
    </w:p>
    <w:p w:rsidR="00122EDD" w:rsidRPr="00122EDD" w:rsidRDefault="00122EDD" w:rsidP="00122EDD">
      <w:pPr>
        <w:ind w:left="142"/>
        <w:jc w:val="center"/>
        <w:rPr>
          <w:rFonts w:ascii="Times New Roman" w:hAnsi="Times New Roman" w:cs="Times New Roman"/>
        </w:rPr>
      </w:pPr>
      <w:r w:rsidRPr="00122EDD">
        <w:rPr>
          <w:rFonts w:ascii="Times New Roman" w:hAnsi="Times New Roman" w:cs="Times New Roman"/>
        </w:rPr>
        <w:t>Результаты ВПР в 4 классе за 2019-2020 учебный год</w:t>
      </w:r>
    </w:p>
    <w:p w:rsidR="00122EDD" w:rsidRPr="00122EDD" w:rsidRDefault="00122EDD" w:rsidP="00122EDD">
      <w:pPr>
        <w:ind w:left="142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1131"/>
        <w:gridCol w:w="1134"/>
        <w:gridCol w:w="992"/>
        <w:gridCol w:w="1559"/>
        <w:gridCol w:w="1418"/>
        <w:gridCol w:w="1789"/>
      </w:tblGrid>
      <w:tr w:rsidR="00122EDD" w:rsidRPr="00122EDD" w:rsidTr="001519E0">
        <w:tc>
          <w:tcPr>
            <w:tcW w:w="567" w:type="dxa"/>
            <w:vMerge w:val="restart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№</w:t>
            </w:r>
          </w:p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88" w:type="dxa"/>
            <w:vMerge w:val="restart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ФИ обучающихся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22EDD" w:rsidRPr="00122EDD" w:rsidTr="001519E0">
        <w:trPr>
          <w:trHeight w:val="753"/>
        </w:trPr>
        <w:tc>
          <w:tcPr>
            <w:tcW w:w="567" w:type="dxa"/>
            <w:vMerge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баллов всего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Оценка</w:t>
            </w:r>
          </w:p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год/ВПР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Оценка</w:t>
            </w:r>
          </w:p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год/ВПР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Оценка</w:t>
            </w:r>
          </w:p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год/ВПР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Автаева</w:t>
            </w:r>
            <w:proofErr w:type="spellEnd"/>
            <w:r w:rsidRPr="00122ED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Арутюнян А.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4/3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Бени</w:t>
            </w:r>
            <w:proofErr w:type="spellEnd"/>
            <w:r w:rsidRPr="00122ED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Бени</w:t>
            </w:r>
            <w:proofErr w:type="spellEnd"/>
            <w:r w:rsidRPr="00122EDD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Жданов Е.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Кравченко Н.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Перебейносов Е.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Потапова Е.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Сергиенко И.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Супрунова М.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3/3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Титовец</w:t>
            </w:r>
            <w:proofErr w:type="spellEnd"/>
            <w:r w:rsidRPr="00122EDD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5/4</w:t>
            </w:r>
          </w:p>
        </w:tc>
      </w:tr>
      <w:tr w:rsidR="00122EDD" w:rsidRPr="00122EDD" w:rsidTr="001519E0">
        <w:tc>
          <w:tcPr>
            <w:tcW w:w="567" w:type="dxa"/>
            <w:shd w:val="clear" w:color="auto" w:fill="auto"/>
          </w:tcPr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8" w:type="dxa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22EDD">
              <w:rPr>
                <w:rFonts w:ascii="Times New Roman" w:hAnsi="Times New Roman" w:cs="Times New Roman"/>
              </w:rPr>
              <w:t>Хорошевская</w:t>
            </w:r>
            <w:proofErr w:type="spellEnd"/>
            <w:r w:rsidRPr="00122EDD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131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2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9" w:type="dxa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4/4</w:t>
            </w:r>
          </w:p>
          <w:p w:rsidR="00122EDD" w:rsidRPr="00122EDD" w:rsidRDefault="00122EDD" w:rsidP="00122ED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122EDD" w:rsidRPr="00122EDD" w:rsidTr="001519E0">
        <w:tc>
          <w:tcPr>
            <w:tcW w:w="2555" w:type="dxa"/>
            <w:gridSpan w:val="2"/>
            <w:shd w:val="clear" w:color="auto" w:fill="auto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Доля обучающихся, подтвердивших годовые отметки ВПР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58,3%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54,5%</w:t>
            </w:r>
          </w:p>
        </w:tc>
      </w:tr>
      <w:tr w:rsidR="00122EDD" w:rsidRPr="00122EDD" w:rsidTr="001519E0">
        <w:tc>
          <w:tcPr>
            <w:tcW w:w="2555" w:type="dxa"/>
            <w:gridSpan w:val="2"/>
            <w:shd w:val="clear" w:color="auto" w:fill="auto"/>
          </w:tcPr>
          <w:p w:rsidR="00122EDD" w:rsidRPr="00122EDD" w:rsidRDefault="00122EDD" w:rsidP="00122EDD">
            <w:pPr>
              <w:tabs>
                <w:tab w:val="left" w:pos="3210"/>
              </w:tabs>
              <w:ind w:left="142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Итого подтверждение (средний балл)</w:t>
            </w:r>
          </w:p>
        </w:tc>
        <w:tc>
          <w:tcPr>
            <w:tcW w:w="8023" w:type="dxa"/>
            <w:gridSpan w:val="6"/>
            <w:shd w:val="clear" w:color="auto" w:fill="auto"/>
          </w:tcPr>
          <w:p w:rsidR="00122EDD" w:rsidRPr="00122EDD" w:rsidRDefault="00122EDD" w:rsidP="00122ED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22EDD">
              <w:rPr>
                <w:rFonts w:ascii="Times New Roman" w:hAnsi="Times New Roman" w:cs="Times New Roman"/>
              </w:rPr>
              <w:t>58.8%</w:t>
            </w:r>
          </w:p>
        </w:tc>
      </w:tr>
    </w:tbl>
    <w:p w:rsidR="00297824" w:rsidRDefault="00297824" w:rsidP="00297824">
      <w:pPr>
        <w:pStyle w:val="af6"/>
        <w:ind w:left="1" w:firstLine="0"/>
        <w:jc w:val="center"/>
        <w:rPr>
          <w:b/>
          <w:i/>
          <w:sz w:val="32"/>
          <w:szCs w:val="32"/>
        </w:rPr>
      </w:pPr>
    </w:p>
    <w:p w:rsidR="00297824" w:rsidRDefault="00297824" w:rsidP="00297824">
      <w:pPr>
        <w:pStyle w:val="af6"/>
        <w:ind w:left="1" w:firstLine="0"/>
        <w:jc w:val="center"/>
        <w:rPr>
          <w:b/>
          <w:i/>
          <w:sz w:val="32"/>
          <w:szCs w:val="32"/>
        </w:rPr>
      </w:pPr>
    </w:p>
    <w:p w:rsidR="00297824" w:rsidRDefault="00297824" w:rsidP="00297824">
      <w:pPr>
        <w:pStyle w:val="af6"/>
        <w:ind w:left="1"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Аналитическая справка о </w:t>
      </w:r>
      <w:proofErr w:type="gramStart"/>
      <w:r>
        <w:rPr>
          <w:b/>
          <w:i/>
          <w:sz w:val="32"/>
          <w:szCs w:val="32"/>
        </w:rPr>
        <w:t>результатах  итоговой</w:t>
      </w:r>
      <w:proofErr w:type="gramEnd"/>
      <w:r>
        <w:rPr>
          <w:b/>
          <w:i/>
          <w:sz w:val="32"/>
          <w:szCs w:val="32"/>
        </w:rPr>
        <w:t xml:space="preserve"> аттестации учащихся 11 класса МБОУ «СОШ </w:t>
      </w:r>
      <w:proofErr w:type="spellStart"/>
      <w:r>
        <w:rPr>
          <w:b/>
          <w:i/>
          <w:sz w:val="32"/>
          <w:szCs w:val="32"/>
        </w:rPr>
        <w:t>с.Красавка</w:t>
      </w:r>
      <w:proofErr w:type="spellEnd"/>
      <w:r>
        <w:rPr>
          <w:b/>
          <w:i/>
          <w:sz w:val="32"/>
          <w:szCs w:val="32"/>
        </w:rPr>
        <w:t>»</w:t>
      </w:r>
    </w:p>
    <w:p w:rsidR="00297824" w:rsidRDefault="00297824" w:rsidP="00297824">
      <w:pPr>
        <w:pStyle w:val="af6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2019-2020 учебный год</w:t>
      </w:r>
    </w:p>
    <w:p w:rsidR="00297824" w:rsidRDefault="00297824" w:rsidP="00297824"/>
    <w:p w:rsidR="00297824" w:rsidRDefault="00297824" w:rsidP="0029782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11 класса в 2019-2020 учебном году проводилась в соответствии с Федеральным законом от 8 июня 2020 года № 166-ФЗ «О внесении изменений в отдельные законодательные акты РФ образовании в Российской  Федерации в целях принятия неотложных мер, направленных на обеспечение устойчивого развития экономики предотвращения последствий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инфекции»; Постановлением Правительства РФ от 10 июня 2020 года № 842 «Об особенностях проведения государственной итоговой аттестации по программам основного общего и среднего общего образования,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году»; приказом Министерства просвещения РФ и Федеральной службы по надзору в сфере образования и науки от 11 июня 2020 г. № 294/651 «Об особенностях проведения государственной итоговой аттестации по образовательным программам среднего общего образования в 2020 году; приказом Министерства просвещения РФ от 11 </w:t>
      </w:r>
      <w:r>
        <w:rPr>
          <w:rFonts w:ascii="Times New Roman" w:hAnsi="Times New Roman" w:cs="Times New Roman"/>
          <w:sz w:val="28"/>
          <w:szCs w:val="28"/>
        </w:rPr>
        <w:lastRenderedPageBreak/>
        <w:t>июня 2020 г. № 295 «Об особенностях заполнения и выдачи аттестатов об основном общем и среднем общем образовании в 2020 году, решением педагогического совета школы  (протокол № 9 от 15 июня 2020 г.).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были допущены 8 выпускников 11 класса. Все выпускники 11 класса получили аттестаты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 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школы без сдачи экзаменов по основным предметам.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допуск к государственной итоговой аттестации учащиеся 11 класса писали итоговое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литературе. </w:t>
      </w:r>
    </w:p>
    <w:p w:rsidR="00297824" w:rsidRDefault="00297824" w:rsidP="0029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писали 8 учащихся 11 класса. По результатам проверки «Зачет», как оценку за итоговое сочинение (изложение)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и успеваемость составила 100 %.  .  </w:t>
      </w:r>
    </w:p>
    <w:p w:rsidR="00297824" w:rsidRDefault="00297824" w:rsidP="00297824">
      <w:pPr>
        <w:rPr>
          <w:rFonts w:ascii="Times New Roman" w:hAnsi="Times New Roman" w:cs="Times New Roman"/>
          <w:sz w:val="28"/>
          <w:szCs w:val="28"/>
        </w:rPr>
      </w:pP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знаний и подготовки учащихся к ЕГЭ в течение учебного года учителями-предметниками планомерно велась работа по подготовке учащихся к итоговой аттестации. С учащимися проводились дополнительные занятия во внеурочное время по подготовке к ЕГЭ, а в период карантина дистанционно. Учителя ежемесячно отчитывались о работе со слабоуспевающими учащимися, что позволяло им регулярно отслеживать результаты выпускников и своевременно вносить коррективы в планы подготовки к ЕГЭ, добиваясь хоть незначительного, но роста в усвоении учебного материала.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97824" w:rsidRDefault="00297824" w:rsidP="002978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824" w:rsidRDefault="00297824" w:rsidP="00297824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ЕГЭ сдавали только те выпускники, которым результаты   единого государственного экзамена нужны были для поступления в высшие учебные заведения. Все выпускники 11 класса по завершению учебного года получили аттестаты о среднем общем образовании без сдачи экзаменов по обязательным предметов- русскому языку и математике на базовом уровне. </w:t>
      </w:r>
    </w:p>
    <w:p w:rsidR="00297824" w:rsidRDefault="00297824" w:rsidP="00297824">
      <w:pPr>
        <w:jc w:val="both"/>
        <w:rPr>
          <w:szCs w:val="28"/>
        </w:rPr>
      </w:pPr>
    </w:p>
    <w:p w:rsidR="00297824" w:rsidRDefault="00297824" w:rsidP="00297824">
      <w:pPr>
        <w:jc w:val="center"/>
        <w:rPr>
          <w:b/>
          <w:szCs w:val="28"/>
        </w:rPr>
      </w:pPr>
    </w:p>
    <w:p w:rsidR="00297824" w:rsidRDefault="00297824" w:rsidP="00297824">
      <w:pPr>
        <w:pStyle w:val="af4"/>
        <w:spacing w:before="0" w:after="0"/>
        <w:jc w:val="both"/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 xml:space="preserve">Не все выпускники 11 класса успешно справились с экзаменом по русскому языку. </w:t>
      </w:r>
      <w:r>
        <w:rPr>
          <w:color w:val="000000"/>
          <w:sz w:val="28"/>
          <w:szCs w:val="28"/>
        </w:rPr>
        <w:t xml:space="preserve">Результаты ЕГЭ по русскому языку в 2020 </w:t>
      </w:r>
      <w:r>
        <w:rPr>
          <w:color w:val="000000"/>
          <w:sz w:val="32"/>
          <w:szCs w:val="32"/>
        </w:rPr>
        <w:t>году ниже</w:t>
      </w:r>
      <w:r>
        <w:rPr>
          <w:color w:val="000000"/>
          <w:sz w:val="28"/>
          <w:szCs w:val="28"/>
        </w:rPr>
        <w:t xml:space="preserve"> результатов ЕГЭ прошлого года на 1,9 балла. Средний балл ЕГЭ по русскому языку по школе 49 баллов.</w:t>
      </w:r>
    </w:p>
    <w:p w:rsidR="00297824" w:rsidRDefault="00297824" w:rsidP="00297824">
      <w:pPr>
        <w:pStyle w:val="af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Наивысший </w:t>
      </w:r>
      <w:proofErr w:type="gramStart"/>
      <w:r>
        <w:rPr>
          <w:color w:val="000000"/>
          <w:sz w:val="28"/>
          <w:szCs w:val="28"/>
        </w:rPr>
        <w:t>балл  ЕГЭ</w:t>
      </w:r>
      <w:proofErr w:type="gramEnd"/>
      <w:r>
        <w:rPr>
          <w:color w:val="000000"/>
          <w:sz w:val="28"/>
          <w:szCs w:val="28"/>
        </w:rPr>
        <w:t xml:space="preserve"> по русскому языку среди выпускников школы- 85 баллов. Самый низкий балл по школе 22 бала. </w:t>
      </w:r>
    </w:p>
    <w:p w:rsidR="00297824" w:rsidRDefault="00297824" w:rsidP="00297824">
      <w:pPr>
        <w:pStyle w:val="af4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2020 году ЕГЭ по математике проводилось только на профильном уровне. </w:t>
      </w:r>
    </w:p>
    <w:p w:rsidR="00297824" w:rsidRDefault="00297824" w:rsidP="00297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ЕГЭ по математике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профильном  уровне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сдавали 5 человек.  </w:t>
      </w:r>
    </w:p>
    <w:p w:rsidR="00297824" w:rsidRDefault="00297824" w:rsidP="00297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учащихся  преодолели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порог успешности, не преодолел 1 ученик.</w:t>
      </w:r>
    </w:p>
    <w:p w:rsidR="00297824" w:rsidRDefault="00297824" w:rsidP="00297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балл по школе составил 38.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для сдачи ЕГЭ напрямую связан с предметами, которые объявляют ВУЗы для приема.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выпускниками выбраны 4 предмета для сдачи экзамена в форме ЕГЭ. </w:t>
      </w:r>
    </w:p>
    <w:p w:rsidR="00297824" w:rsidRDefault="00297824" w:rsidP="00297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Никто из выпускников не выбрал сдавать историю, английский язык и географию.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контроль, направленный на повышение качества подготовки к ЕГЭ, на изучение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компетенций у учащихся 11 класса, на анализ деятельности учителя-предметника. 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выбранным учащимися 11 класса общеобразовательным предметам проводились районные диагностические работы, пробные экзамены школьного и районного уровней, которые позволили учащимся реально оценить свои возможности и проверить уровень знаний. 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минимальный проходной балл по биологии 36 баллов. Биологию сдавали 3 выпускника 11 класса. Порог успешности 36 баллов преодолели 2 выпускников. Один выпускник не смог набрать достаточное количество баллов для получения положительного результата, получив на экзамене 32 балла.  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ЕГЭ по школе- 40,6. </w:t>
      </w:r>
    </w:p>
    <w:p w:rsidR="00297824" w:rsidRDefault="00297824" w:rsidP="002978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минимальный проходной балл по химии 36 баллов. Химию сдавал 1 выпускник 11класса.  Наименьший балл ЕГЭ по химии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 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ЕГЭ по школе- 39 баллов. </w:t>
      </w:r>
    </w:p>
    <w:p w:rsidR="00297824" w:rsidRDefault="00297824" w:rsidP="00297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pStyle w:val="af4"/>
      </w:pPr>
    </w:p>
    <w:p w:rsidR="00297824" w:rsidRDefault="00297824" w:rsidP="00297824">
      <w:pPr>
        <w:pStyle w:val="af4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ЕГЭ по физике в 2020 году сдавали три выпускника 11 класса.</w:t>
      </w:r>
      <w:r>
        <w:rPr>
          <w:color w:val="000000"/>
          <w:sz w:val="28"/>
          <w:szCs w:val="28"/>
        </w:rPr>
        <w:t xml:space="preserve"> </w:t>
      </w:r>
    </w:p>
    <w:p w:rsidR="00297824" w:rsidRDefault="00297824" w:rsidP="00297824">
      <w:pPr>
        <w:pStyle w:val="af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Средний балл выполнения экзаменационной </w:t>
      </w:r>
      <w:proofErr w:type="spellStart"/>
      <w:r>
        <w:rPr>
          <w:color w:val="000000"/>
          <w:sz w:val="28"/>
          <w:szCs w:val="28"/>
        </w:rPr>
        <w:t>рабрты</w:t>
      </w:r>
      <w:proofErr w:type="spellEnd"/>
      <w:r>
        <w:rPr>
          <w:color w:val="000000"/>
          <w:sz w:val="28"/>
          <w:szCs w:val="28"/>
        </w:rPr>
        <w:t xml:space="preserve"> по школе 47 баллов. </w:t>
      </w: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24" w:rsidRDefault="00297824" w:rsidP="00297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проходной балл ЕГЭ 2019 по обществознанию- 42 балла.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обществознанию сдавали 3 выпускника 11 класса.</w:t>
      </w:r>
    </w:p>
    <w:p w:rsidR="00297824" w:rsidRDefault="00297824" w:rsidP="00297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выпускников не преодолели порог успешности в 42 балла.</w:t>
      </w:r>
    </w:p>
    <w:p w:rsidR="00297824" w:rsidRDefault="00297824" w:rsidP="00297824">
      <w:pPr>
        <w:pStyle w:val="af4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последние пять лет выпускники школы высоких результатов ЕГЭ по обществознанию не показывают.</w:t>
      </w:r>
    </w:p>
    <w:p w:rsidR="00297824" w:rsidRDefault="00297824" w:rsidP="0029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школе 36.</w:t>
      </w:r>
    </w:p>
    <w:p w:rsidR="00122EDD" w:rsidRPr="00BC6A9E" w:rsidRDefault="00122EDD" w:rsidP="00297824">
      <w:pPr>
        <w:rPr>
          <w:sz w:val="28"/>
          <w:szCs w:val="28"/>
        </w:rPr>
      </w:pPr>
    </w:p>
    <w:p w:rsidR="002E2381" w:rsidRPr="00D702E7" w:rsidRDefault="002E2381" w:rsidP="0029782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E2381" w:rsidRPr="00D702E7" w:rsidRDefault="002E2381" w:rsidP="00297824">
      <w:pPr>
        <w:shd w:val="clear" w:color="auto" w:fill="FFFFFF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E7">
        <w:rPr>
          <w:rFonts w:ascii="Times New Roman" w:hAnsi="Times New Roman" w:cs="Times New Roman"/>
          <w:bCs/>
          <w:sz w:val="28"/>
          <w:szCs w:val="28"/>
        </w:rPr>
        <w:t xml:space="preserve">Ежегодно проводятся школьные предметные олимпиады. Обучающиеся школы </w:t>
      </w:r>
      <w:r w:rsidRPr="00D70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принимали активное участие в конкурсах, Общероссийских олимпиадах, Молодёжных чемпионатах и </w:t>
      </w:r>
      <w:proofErr w:type="gramStart"/>
      <w:r w:rsidRPr="00D702E7">
        <w:rPr>
          <w:rFonts w:ascii="Times New Roman" w:hAnsi="Times New Roman" w:cs="Times New Roman"/>
          <w:bCs/>
          <w:sz w:val="28"/>
          <w:szCs w:val="28"/>
        </w:rPr>
        <w:t>занимали  призовые</w:t>
      </w:r>
      <w:proofErr w:type="gramEnd"/>
      <w:r w:rsidRPr="00D702E7">
        <w:rPr>
          <w:rFonts w:ascii="Times New Roman" w:hAnsi="Times New Roman" w:cs="Times New Roman"/>
          <w:bCs/>
          <w:sz w:val="28"/>
          <w:szCs w:val="28"/>
        </w:rPr>
        <w:t xml:space="preserve"> места: </w:t>
      </w:r>
    </w:p>
    <w:p w:rsidR="00297824" w:rsidRPr="00D702E7" w:rsidRDefault="00297824" w:rsidP="00297824">
      <w:pPr>
        <w:rPr>
          <w:rFonts w:ascii="Times New Roman" w:hAnsi="Times New Roman" w:cs="Times New Roman"/>
          <w:b/>
          <w:sz w:val="28"/>
          <w:szCs w:val="28"/>
        </w:rPr>
      </w:pPr>
    </w:p>
    <w:p w:rsidR="002E2381" w:rsidRPr="00D702E7" w:rsidRDefault="002E2381" w:rsidP="006F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7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E2381" w:rsidRDefault="002E2381" w:rsidP="006F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7">
        <w:rPr>
          <w:rFonts w:ascii="Times New Roman" w:hAnsi="Times New Roman" w:cs="Times New Roman"/>
          <w:b/>
          <w:sz w:val="28"/>
          <w:szCs w:val="28"/>
        </w:rPr>
        <w:t>участия обучающихся в конкурсах муниципального, регионального и всероссийского уровней в 201</w:t>
      </w:r>
      <w:r w:rsidR="00297824">
        <w:rPr>
          <w:rFonts w:ascii="Times New Roman" w:hAnsi="Times New Roman" w:cs="Times New Roman"/>
          <w:b/>
          <w:sz w:val="28"/>
          <w:szCs w:val="28"/>
        </w:rPr>
        <w:t>9-2020</w:t>
      </w:r>
      <w:r w:rsidRPr="00D702E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8517C" w:rsidTr="001519E0">
        <w:tc>
          <w:tcPr>
            <w:tcW w:w="1101" w:type="dxa"/>
          </w:tcPr>
          <w:p w:rsidR="00F8517C" w:rsidRPr="006779AB" w:rsidRDefault="00F8517C" w:rsidP="0015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779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8517C" w:rsidRPr="006779AB" w:rsidRDefault="00F8517C" w:rsidP="0015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F8517C" w:rsidRPr="006779AB" w:rsidRDefault="00F8517C" w:rsidP="0015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AB">
              <w:rPr>
                <w:rFonts w:ascii="Times New Roman" w:hAnsi="Times New Roman" w:cs="Times New Roman"/>
                <w:b/>
                <w:sz w:val="28"/>
                <w:szCs w:val="28"/>
              </w:rPr>
              <w:t>Грамоты, дипломы, сертификаты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энергосбережения «Вместе Ярче»</w:t>
            </w:r>
          </w:p>
        </w:tc>
        <w:tc>
          <w:tcPr>
            <w:tcW w:w="3191" w:type="dxa"/>
          </w:tcPr>
          <w:p w:rsidR="00F8517C" w:rsidRPr="005319C1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интернет – акция «Подари улыбку!»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 победы»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олимпийский день</w:t>
            </w:r>
          </w:p>
        </w:tc>
        <w:tc>
          <w:tcPr>
            <w:tcW w:w="3191" w:type="dxa"/>
          </w:tcPr>
          <w:p w:rsidR="00F8517C" w:rsidRPr="005319C1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интернет – олимпиада «Солнечный свет»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«Старт»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блицтурнир «Лига знаний»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конкурс «Краеведение»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конкурс «Творчество и интеллект» 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8517C" w:rsidRPr="00BD4096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олимпиада по математике «Я люблю математику»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олимпиада для учащихся «Россия – Родина моя»</w:t>
            </w:r>
          </w:p>
        </w:tc>
        <w:tc>
          <w:tcPr>
            <w:tcW w:w="319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8517C" w:rsidTr="001519E0">
        <w:tc>
          <w:tcPr>
            <w:tcW w:w="1101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F8517C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«Современное общество и обществознание»</w:t>
            </w:r>
          </w:p>
        </w:tc>
        <w:tc>
          <w:tcPr>
            <w:tcW w:w="3191" w:type="dxa"/>
          </w:tcPr>
          <w:p w:rsidR="00F8517C" w:rsidRPr="00BD4096" w:rsidRDefault="00F8517C" w:rsidP="001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F8517C" w:rsidRPr="008F01F3" w:rsidRDefault="00F8517C" w:rsidP="00F8517C">
      <w:pPr>
        <w:rPr>
          <w:rFonts w:ascii="Times New Roman" w:hAnsi="Times New Roman" w:cs="Times New Roman"/>
          <w:sz w:val="28"/>
          <w:szCs w:val="28"/>
        </w:rPr>
      </w:pPr>
    </w:p>
    <w:p w:rsidR="00F8517C" w:rsidRPr="00D702E7" w:rsidRDefault="00F8517C" w:rsidP="006F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81" w:rsidRPr="00D702E7" w:rsidRDefault="002E2381" w:rsidP="00F66DA0">
      <w:pPr>
        <w:rPr>
          <w:rFonts w:ascii="Times New Roman" w:hAnsi="Times New Roman" w:cs="Times New Roman"/>
          <w:sz w:val="28"/>
          <w:szCs w:val="28"/>
        </w:rPr>
      </w:pPr>
    </w:p>
    <w:p w:rsidR="002E2381" w:rsidRPr="000B0DFD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>Школа старается</w:t>
      </w:r>
      <w:r w:rsidRPr="00D7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2E7">
        <w:rPr>
          <w:rFonts w:ascii="Times New Roman" w:hAnsi="Times New Roman" w:cs="Times New Roman"/>
          <w:sz w:val="28"/>
          <w:szCs w:val="28"/>
        </w:rPr>
        <w:t xml:space="preserve">создать все условия для обеспечения позитивной динамики </w:t>
      </w:r>
      <w:proofErr w:type="gramStart"/>
      <w:r w:rsidRPr="00D702E7">
        <w:rPr>
          <w:rFonts w:ascii="Times New Roman" w:hAnsi="Times New Roman" w:cs="Times New Roman"/>
          <w:sz w:val="28"/>
          <w:szCs w:val="28"/>
        </w:rPr>
        <w:t>развития  как</w:t>
      </w:r>
      <w:proofErr w:type="gramEnd"/>
      <w:r w:rsidRPr="00D702E7">
        <w:rPr>
          <w:rFonts w:ascii="Times New Roman" w:hAnsi="Times New Roman" w:cs="Times New Roman"/>
          <w:sz w:val="28"/>
          <w:szCs w:val="28"/>
        </w:rPr>
        <w:t xml:space="preserve"> открытой  образовательной системы, обладающей высокой конкурентоспособностью, способствующей развитию образовательной среды поселка и ориентированной на подготовку выпускника, адаптиров</w:t>
      </w:r>
      <w:r>
        <w:rPr>
          <w:rFonts w:ascii="Times New Roman" w:hAnsi="Times New Roman" w:cs="Times New Roman"/>
          <w:sz w:val="28"/>
          <w:szCs w:val="28"/>
        </w:rPr>
        <w:t xml:space="preserve">анного к современному социуму.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 Всесторонний анализ деятельности школы позволил выделить наиболее эффективно реализованные мероприятия по развитию школы: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-Обеспечение безопасных условий для организации образовательного процесса.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-Реализация плана мероприятий, направленных на выполнение санитарно-эпидемиологических требований к организации образовательного процесса.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-Планомерная инновационная деятельность в целях улучшения результатов образования и повышения эффективности функционирования ОУ.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lastRenderedPageBreak/>
        <w:t xml:space="preserve">-Позитивная динамика развития воспитательной деятельности по многим параметрам.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-Рост имиджа школы в окружающем социуме.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      Все это позволило в полном объеме выполни</w:t>
      </w:r>
      <w:r>
        <w:rPr>
          <w:rFonts w:ascii="Times New Roman" w:hAnsi="Times New Roman" w:cs="Times New Roman"/>
          <w:sz w:val="28"/>
          <w:szCs w:val="28"/>
        </w:rPr>
        <w:t xml:space="preserve">ть муниципальное задание на </w:t>
      </w:r>
      <w:r w:rsidR="00297824">
        <w:rPr>
          <w:rFonts w:ascii="Times New Roman" w:hAnsi="Times New Roman" w:cs="Times New Roman"/>
          <w:sz w:val="28"/>
          <w:szCs w:val="28"/>
        </w:rPr>
        <w:t>2019</w:t>
      </w:r>
      <w:r w:rsidRPr="00D702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2381" w:rsidRPr="00D702E7" w:rsidRDefault="00297824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2E2381" w:rsidRPr="00D702E7">
        <w:rPr>
          <w:rFonts w:ascii="Times New Roman" w:hAnsi="Times New Roman" w:cs="Times New Roman"/>
          <w:sz w:val="28"/>
          <w:szCs w:val="28"/>
        </w:rPr>
        <w:t xml:space="preserve"> учебный год отмечен стабильными результатами образовательной деятельности, что обусловлено рядом факторов: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2E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D702E7">
        <w:rPr>
          <w:rFonts w:ascii="Times New Roman" w:hAnsi="Times New Roman" w:cs="Times New Roman"/>
          <w:sz w:val="28"/>
          <w:szCs w:val="28"/>
        </w:rPr>
        <w:t xml:space="preserve"> познавательной и духовно-нравственной культуры обучающихся;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-соответствием уровня интеллектуального развития биологическому возрасту у большинства школьников;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-психологической комфортностью в классных коллективах;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-ростом профессиональной компетентности педагогов.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     Вместе с тем, сохранились факторы, ограничивающие достижения оптимальных результатов: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>-высокая учебная нагрузка и интенсивность труда педагогов;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-ограниченность средств, направленных на развитие школы;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-недостаточная работа </w:t>
      </w:r>
      <w:proofErr w:type="spellStart"/>
      <w:r w:rsidRPr="00D702E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D702E7">
        <w:rPr>
          <w:rFonts w:ascii="Times New Roman" w:hAnsi="Times New Roman" w:cs="Times New Roman"/>
          <w:sz w:val="28"/>
          <w:szCs w:val="28"/>
        </w:rPr>
        <w:t xml:space="preserve"> по обеспечению адресности образования, коррекции слабоуспевающих учащихся;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-недостаточная эффективность внутриведомственного и межведомственного взаимодействия для достижения единых целей воспитания. 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     В среднесрочной перспективе образовательное учреждение выдвигает следующие задачи реализации программы развития ОУ:</w:t>
      </w:r>
    </w:p>
    <w:p w:rsidR="002E2381" w:rsidRPr="00D702E7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-обеспечить создание условий для перехода в </w:t>
      </w:r>
      <w:r w:rsidR="0029782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году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средне</w:t>
      </w:r>
      <w:r w:rsidRPr="00D702E7"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2E2381" w:rsidRPr="00460406" w:rsidRDefault="002E2381" w:rsidP="00F6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>-продолжить работу по развитию ИКТ –инфраструктуры.</w:t>
      </w:r>
    </w:p>
    <w:p w:rsidR="002E2381" w:rsidRPr="008375C7" w:rsidRDefault="002E2381" w:rsidP="00F6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381" w:rsidRPr="008375C7" w:rsidRDefault="002E2381" w:rsidP="00F6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381" w:rsidRPr="00871919" w:rsidRDefault="002E2381" w:rsidP="00F66DA0">
      <w:pPr>
        <w:rPr>
          <w:rFonts w:ascii="Times New Roman" w:hAnsi="Times New Roman" w:cs="Times New Roman"/>
        </w:rPr>
      </w:pPr>
    </w:p>
    <w:p w:rsidR="002E2381" w:rsidRPr="00871919" w:rsidRDefault="002E2381" w:rsidP="00F66D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1" w:name="bookmark4"/>
      <w:bookmarkEnd w:id="1"/>
    </w:p>
    <w:p w:rsidR="002E2381" w:rsidRPr="00D702E7" w:rsidRDefault="002E2381" w:rsidP="00460406">
      <w:pPr>
        <w:pStyle w:val="6"/>
        <w:shd w:val="clear" w:color="auto" w:fill="auto"/>
        <w:spacing w:after="341" w:line="322" w:lineRule="exact"/>
        <w:ind w:right="20"/>
        <w:jc w:val="both"/>
        <w:rPr>
          <w:sz w:val="28"/>
          <w:szCs w:val="28"/>
        </w:rPr>
        <w:sectPr w:rsidR="002E2381" w:rsidRPr="00D702E7" w:rsidSect="00A25440">
          <w:footerReference w:type="default" r:id="rId8"/>
          <w:pgSz w:w="11909" w:h="16838"/>
          <w:pgMar w:top="983" w:right="801" w:bottom="426" w:left="854" w:header="0" w:footer="3" w:gutter="0"/>
          <w:cols w:space="720"/>
          <w:noEndnote/>
          <w:docGrid w:linePitch="360"/>
        </w:sectPr>
      </w:pPr>
    </w:p>
    <w:p w:rsidR="002E2381" w:rsidRDefault="002E2381" w:rsidP="00D702E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2E2381" w:rsidSect="00D702E7">
      <w:type w:val="continuous"/>
      <w:pgSz w:w="11909" w:h="16838"/>
      <w:pgMar w:top="0" w:right="842" w:bottom="993" w:left="8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20" w:rsidRDefault="00C71420">
      <w:r>
        <w:separator/>
      </w:r>
    </w:p>
  </w:endnote>
  <w:endnote w:type="continuationSeparator" w:id="0">
    <w:p w:rsidR="00C71420" w:rsidRDefault="00C7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7" w:rsidRDefault="0058384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7" w:rsidRDefault="005838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20" w:rsidRDefault="00C71420">
      <w:r>
        <w:separator/>
      </w:r>
    </w:p>
  </w:footnote>
  <w:footnote w:type="continuationSeparator" w:id="0">
    <w:p w:rsidR="00C71420" w:rsidRDefault="00C7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B19"/>
    <w:multiLevelType w:val="multilevel"/>
    <w:tmpl w:val="6A8A9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BF0CD3"/>
    <w:multiLevelType w:val="multilevel"/>
    <w:tmpl w:val="3D22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06056E"/>
    <w:multiLevelType w:val="multilevel"/>
    <w:tmpl w:val="17F42F8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5C7ADA"/>
    <w:multiLevelType w:val="multilevel"/>
    <w:tmpl w:val="C27E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7231F3"/>
    <w:multiLevelType w:val="multilevel"/>
    <w:tmpl w:val="C7B2B26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AA1C79"/>
    <w:multiLevelType w:val="hybridMultilevel"/>
    <w:tmpl w:val="9422599C"/>
    <w:lvl w:ilvl="0" w:tplc="562413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643CEC"/>
    <w:multiLevelType w:val="multilevel"/>
    <w:tmpl w:val="C28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B0BD0"/>
    <w:multiLevelType w:val="multilevel"/>
    <w:tmpl w:val="CF1C12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D87226"/>
    <w:multiLevelType w:val="multilevel"/>
    <w:tmpl w:val="EFC02BC6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337430"/>
    <w:multiLevelType w:val="multilevel"/>
    <w:tmpl w:val="5D921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2B65204"/>
    <w:multiLevelType w:val="multilevel"/>
    <w:tmpl w:val="3936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C5409A"/>
    <w:multiLevelType w:val="multilevel"/>
    <w:tmpl w:val="3C1A01A8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8805C83"/>
    <w:multiLevelType w:val="multilevel"/>
    <w:tmpl w:val="BDF6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6504A0"/>
    <w:multiLevelType w:val="multilevel"/>
    <w:tmpl w:val="2F508B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FAB52EF"/>
    <w:multiLevelType w:val="multilevel"/>
    <w:tmpl w:val="A282E64A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A5F6DC2"/>
    <w:multiLevelType w:val="multilevel"/>
    <w:tmpl w:val="FBB01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0"/>
    <w:rsid w:val="00015869"/>
    <w:rsid w:val="000A4AE5"/>
    <w:rsid w:val="000B0DFD"/>
    <w:rsid w:val="000B4F5C"/>
    <w:rsid w:val="00122EDD"/>
    <w:rsid w:val="001453C2"/>
    <w:rsid w:val="001D23BC"/>
    <w:rsid w:val="00297824"/>
    <w:rsid w:val="002E2381"/>
    <w:rsid w:val="0035592F"/>
    <w:rsid w:val="00383D75"/>
    <w:rsid w:val="00387F93"/>
    <w:rsid w:val="003A4D8A"/>
    <w:rsid w:val="003C6A84"/>
    <w:rsid w:val="003D1579"/>
    <w:rsid w:val="00410856"/>
    <w:rsid w:val="00457DCD"/>
    <w:rsid w:val="00460406"/>
    <w:rsid w:val="00487B49"/>
    <w:rsid w:val="004C3DF1"/>
    <w:rsid w:val="00525F60"/>
    <w:rsid w:val="00557031"/>
    <w:rsid w:val="00583847"/>
    <w:rsid w:val="006771C8"/>
    <w:rsid w:val="00691D41"/>
    <w:rsid w:val="006C0F35"/>
    <w:rsid w:val="006D56F4"/>
    <w:rsid w:val="006F1E1A"/>
    <w:rsid w:val="00704372"/>
    <w:rsid w:val="00727510"/>
    <w:rsid w:val="00744C50"/>
    <w:rsid w:val="00761453"/>
    <w:rsid w:val="00771174"/>
    <w:rsid w:val="007B1DB2"/>
    <w:rsid w:val="00800417"/>
    <w:rsid w:val="00831563"/>
    <w:rsid w:val="008375C7"/>
    <w:rsid w:val="00871919"/>
    <w:rsid w:val="00913C69"/>
    <w:rsid w:val="009366E6"/>
    <w:rsid w:val="00953499"/>
    <w:rsid w:val="00955414"/>
    <w:rsid w:val="009A4429"/>
    <w:rsid w:val="009B4292"/>
    <w:rsid w:val="009B7641"/>
    <w:rsid w:val="009F31CA"/>
    <w:rsid w:val="00A212E9"/>
    <w:rsid w:val="00A25440"/>
    <w:rsid w:val="00A70F88"/>
    <w:rsid w:val="00A93367"/>
    <w:rsid w:val="00AB094C"/>
    <w:rsid w:val="00AB7C66"/>
    <w:rsid w:val="00BF74A3"/>
    <w:rsid w:val="00BF7E39"/>
    <w:rsid w:val="00C149A8"/>
    <w:rsid w:val="00C15F0F"/>
    <w:rsid w:val="00C71420"/>
    <w:rsid w:val="00CC6969"/>
    <w:rsid w:val="00D5366C"/>
    <w:rsid w:val="00D57D89"/>
    <w:rsid w:val="00D65517"/>
    <w:rsid w:val="00D702E7"/>
    <w:rsid w:val="00DD125B"/>
    <w:rsid w:val="00E05870"/>
    <w:rsid w:val="00E53A55"/>
    <w:rsid w:val="00EF5C56"/>
    <w:rsid w:val="00F66DA0"/>
    <w:rsid w:val="00F8517C"/>
    <w:rsid w:val="00F91DA5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CAB04"/>
  <w15:docId w15:val="{BF1BB6BF-4717-40A9-9909-23BE2CF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4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440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uiPriority w:val="99"/>
    <w:rsid w:val="00A2544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A2544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Подпись к таблице (2)_"/>
    <w:basedOn w:val="a0"/>
    <w:link w:val="20"/>
    <w:uiPriority w:val="99"/>
    <w:locked/>
    <w:rsid w:val="00A254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6"/>
    <w:uiPriority w:val="99"/>
    <w:locked/>
    <w:rsid w:val="00A254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A2544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2544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3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0">
    <w:name w:val="Основной текст (3)_"/>
    <w:basedOn w:val="a0"/>
    <w:link w:val="31"/>
    <w:uiPriority w:val="99"/>
    <w:locked/>
    <w:rsid w:val="00A25440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uiPriority w:val="99"/>
    <w:rsid w:val="00A25440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A254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locked/>
    <w:rsid w:val="00A2544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Колонтитул + 13"/>
    <w:aliases w:val="5 pt,Не полужирный,Курсив"/>
    <w:basedOn w:val="a4"/>
    <w:uiPriority w:val="99"/>
    <w:rsid w:val="00A254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Подпись к таблице (4)_"/>
    <w:basedOn w:val="a0"/>
    <w:uiPriority w:val="99"/>
    <w:rsid w:val="00A2544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1">
    <w:name w:val="Подпись к таблице (4)"/>
    <w:basedOn w:val="40"/>
    <w:uiPriority w:val="99"/>
    <w:rsid w:val="00A254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1,Полужирный"/>
    <w:basedOn w:val="a6"/>
    <w:uiPriority w:val="99"/>
    <w:rsid w:val="00A254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Подпись к таблице_"/>
    <w:basedOn w:val="a0"/>
    <w:uiPriority w:val="99"/>
    <w:rsid w:val="00A25440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8">
    <w:name w:val="Колонтитул + Курсив"/>
    <w:aliases w:val="Интервал 0 pt"/>
    <w:basedOn w:val="a4"/>
    <w:uiPriority w:val="99"/>
    <w:rsid w:val="00A25440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9">
    <w:name w:val="Подпись к таблице"/>
    <w:basedOn w:val="a7"/>
    <w:uiPriority w:val="99"/>
    <w:rsid w:val="00A2544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Курсив"/>
    <w:basedOn w:val="a6"/>
    <w:uiPriority w:val="99"/>
    <w:rsid w:val="00A2544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"/>
    <w:basedOn w:val="4"/>
    <w:uiPriority w:val="99"/>
    <w:rsid w:val="00A2544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4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6"/>
    <w:uiPriority w:val="99"/>
    <w:rsid w:val="00A254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6"/>
    <w:uiPriority w:val="99"/>
    <w:rsid w:val="00A254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rdiaUPC">
    <w:name w:val="Основной текст + CordiaUPC"/>
    <w:aliases w:val="21 pt,Полужирный3"/>
    <w:basedOn w:val="a6"/>
    <w:uiPriority w:val="99"/>
    <w:rsid w:val="00A25440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4pt">
    <w:name w:val="Основной текст + 14 pt"/>
    <w:aliases w:val="Полужирный2"/>
    <w:basedOn w:val="a6"/>
    <w:uiPriority w:val="99"/>
    <w:rsid w:val="00A2544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1,Интервал 0 pt1"/>
    <w:basedOn w:val="a6"/>
    <w:uiPriority w:val="99"/>
    <w:rsid w:val="00A25440"/>
    <w:rPr>
      <w:rFonts w:ascii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4">
    <w:name w:val="Основной текст (4) + Не курсив"/>
    <w:basedOn w:val="4"/>
    <w:uiPriority w:val="99"/>
    <w:rsid w:val="00A2544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Подпись к таблице (2)"/>
    <w:basedOn w:val="a"/>
    <w:link w:val="2"/>
    <w:uiPriority w:val="99"/>
    <w:rsid w:val="00A254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">
    <w:name w:val="Основной текст6"/>
    <w:basedOn w:val="a"/>
    <w:link w:val="a6"/>
    <w:uiPriority w:val="99"/>
    <w:rsid w:val="00A25440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A25440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A25440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A25440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uiPriority w:val="99"/>
    <w:rsid w:val="00A25440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A254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A25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54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No Spacing"/>
    <w:uiPriority w:val="99"/>
    <w:qFormat/>
    <w:rsid w:val="00A2544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styleId="af">
    <w:name w:val="Table Grid"/>
    <w:basedOn w:val="a1"/>
    <w:uiPriority w:val="59"/>
    <w:rsid w:val="00A25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A254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2544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254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2544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4">
    <w:name w:val="Сетка таблицы1"/>
    <w:uiPriority w:val="99"/>
    <w:rsid w:val="00A25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A25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rsid w:val="00525F6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D702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Subtle Reference"/>
    <w:basedOn w:val="a0"/>
    <w:uiPriority w:val="99"/>
    <w:qFormat/>
    <w:rsid w:val="00D702E7"/>
    <w:rPr>
      <w:rFonts w:cs="Times New Roman"/>
      <w:smallCaps/>
      <w:color w:val="ED7D31"/>
      <w:u w:val="single"/>
    </w:rPr>
  </w:style>
  <w:style w:type="paragraph" w:styleId="af6">
    <w:name w:val="Body Text Indent"/>
    <w:basedOn w:val="a"/>
    <w:link w:val="15"/>
    <w:uiPriority w:val="99"/>
    <w:semiHidden/>
    <w:unhideWhenUsed/>
    <w:rsid w:val="00297824"/>
    <w:pPr>
      <w:widowControl/>
      <w:suppressAutoHyphens/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uiPriority w:val="99"/>
    <w:semiHidden/>
    <w:rsid w:val="00297824"/>
    <w:rPr>
      <w:rFonts w:ascii="Courier New" w:hAnsi="Courier New" w:cs="Courier New"/>
      <w:color w:val="000000"/>
      <w:sz w:val="24"/>
      <w:szCs w:val="24"/>
    </w:rPr>
  </w:style>
  <w:style w:type="character" w:customStyle="1" w:styleId="15">
    <w:name w:val="Основной текст с отступом Знак1"/>
    <w:basedOn w:val="a0"/>
    <w:link w:val="af6"/>
    <w:uiPriority w:val="99"/>
    <w:semiHidden/>
    <w:locked/>
    <w:rsid w:val="00297824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2020-12-04T09:38:00Z</cp:lastPrinted>
  <dcterms:created xsi:type="dcterms:W3CDTF">2020-12-07T06:17:00Z</dcterms:created>
  <dcterms:modified xsi:type="dcterms:W3CDTF">2020-12-07T07:11:00Z</dcterms:modified>
</cp:coreProperties>
</file>